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530" w:rsidRPr="005F58AA" w:rsidRDefault="008E01B6" w:rsidP="001F1530">
      <w:pPr>
        <w:pStyle w:val="HeadingItems"/>
      </w:pPr>
      <w:bookmarkStart w:id="0" w:name="_Toc477872277"/>
      <w:r>
        <w:t>APPENDIX C</w:t>
      </w:r>
      <w:r w:rsidR="001F1530" w:rsidRPr="005F58AA">
        <w:t xml:space="preserve"> – </w:t>
      </w:r>
      <w:r>
        <w:t>signed IEPA Form LPC 663</w:t>
      </w:r>
      <w:bookmarkEnd w:id="0"/>
    </w:p>
    <w:p w:rsidR="00957EA4" w:rsidRPr="005F58AA" w:rsidRDefault="00957EA4" w:rsidP="00957EA4">
      <w:pPr>
        <w:pStyle w:val="HeadingItems"/>
      </w:pPr>
    </w:p>
    <w:p w:rsidR="00957EA4" w:rsidRDefault="00957EA4" w:rsidP="00957EA4">
      <w:pPr>
        <w:rPr>
          <w:rFonts w:cs="Arial"/>
        </w:rPr>
      </w:pPr>
    </w:p>
    <w:p w:rsidR="001F1530" w:rsidRDefault="001F1530" w:rsidP="00957EA4">
      <w:pPr>
        <w:rPr>
          <w:rFonts w:cs="Arial"/>
        </w:rPr>
      </w:pPr>
    </w:p>
    <w:p w:rsidR="001F1530" w:rsidRDefault="001F1530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  <w:bookmarkStart w:id="1" w:name="_GoBack"/>
      <w:bookmarkEnd w:id="1"/>
    </w:p>
    <w:p w:rsidR="001F1530" w:rsidRDefault="001F1530">
      <w:pPr>
        <w:spacing w:after="200" w:line="276" w:lineRule="auto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08776" cy="8046720"/>
            <wp:effectExtent l="0" t="0" r="1905" b="0"/>
            <wp:wrapNone/>
            <wp:docPr id="1" name="Picture 1" descr="C:\Users\cooperm2\Desktop\Circle Utilities\62A74 and 62A75 Specs\62A75 Final\April 2017 Sheet Swap\Pages from 55A LPC 663 Forms w9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perm2\Desktop\Circle Utilities\62A74 and 62A75 Specs\62A75 Final\April 2017 Sheet Swap\Pages from 55A LPC 663 Forms w9_Page_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76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br w:type="page"/>
      </w:r>
    </w:p>
    <w:p w:rsidR="001F1530" w:rsidRPr="002D1F36" w:rsidRDefault="001F1530" w:rsidP="00957EA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27064" cy="8046720"/>
            <wp:effectExtent l="0" t="0" r="2540" b="0"/>
            <wp:wrapNone/>
            <wp:docPr id="2" name="Picture 2" descr="C:\Users\cooperm2\Desktop\Circle Utilities\62A74 and 62A75 Specs\62A75 Final\April 2017 Sheet Swap\Pages from 55A LPC 663 Forms w9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perm2\Desktop\Circle Utilities\62A74 and 62A75 Specs\62A75 Final\April 2017 Sheet Swap\Pages from 55A LPC 663 Forms w9_Page_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64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530" w:rsidRPr="002D1F36" w:rsidSect="00BE40A0">
      <w:headerReference w:type="default" r:id="rId8"/>
      <w:foot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7B2" w:rsidRDefault="00C357B2" w:rsidP="00321EBA">
      <w:r>
        <w:separator/>
      </w:r>
    </w:p>
  </w:endnote>
  <w:endnote w:type="continuationSeparator" w:id="0">
    <w:p w:rsidR="00C357B2" w:rsidRDefault="00C357B2" w:rsidP="0032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EBA" w:rsidRDefault="001F1530" w:rsidP="00321EBA">
    <w:pPr>
      <w:pStyle w:val="Footer"/>
      <w:jc w:val="right"/>
    </w:pPr>
    <w:r>
      <w:t>ADDED</w:t>
    </w:r>
    <w:r w:rsidR="00321EBA">
      <w:t xml:space="preserve"> – APRIL 21, 2017</w:t>
    </w:r>
  </w:p>
  <w:p w:rsidR="00321EBA" w:rsidRDefault="00321E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7B2" w:rsidRDefault="00C357B2" w:rsidP="00321EBA">
      <w:r>
        <w:separator/>
      </w:r>
    </w:p>
  </w:footnote>
  <w:footnote w:type="continuationSeparator" w:id="0">
    <w:p w:rsidR="00C357B2" w:rsidRDefault="00C357B2" w:rsidP="00321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6F9" w:rsidRPr="0009329B" w:rsidRDefault="00E336F9" w:rsidP="00E336F9">
    <w:pPr>
      <w:pStyle w:val="Header"/>
      <w:jc w:val="right"/>
      <w:rPr>
        <w:rFonts w:cs="Arial"/>
        <w:sz w:val="18"/>
        <w:szCs w:val="18"/>
      </w:rPr>
    </w:pPr>
    <w:r w:rsidRPr="0009329B">
      <w:rPr>
        <w:rFonts w:cs="Arial"/>
        <w:sz w:val="18"/>
        <w:szCs w:val="18"/>
      </w:rPr>
      <w:t>FAI 90/94/290</w:t>
    </w:r>
  </w:p>
  <w:p w:rsidR="00E336F9" w:rsidRPr="0009329B" w:rsidRDefault="00E336F9" w:rsidP="00E336F9">
    <w:pPr>
      <w:pStyle w:val="Header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>Jackson Blvd. Utility Relocation</w:t>
    </w:r>
  </w:p>
  <w:p w:rsidR="00E336F9" w:rsidRPr="0009329B" w:rsidRDefault="00E336F9" w:rsidP="00E336F9">
    <w:pPr>
      <w:pStyle w:val="Header"/>
      <w:jc w:val="right"/>
      <w:rPr>
        <w:rFonts w:cs="Arial"/>
        <w:sz w:val="18"/>
        <w:szCs w:val="18"/>
      </w:rPr>
    </w:pPr>
    <w:r w:rsidRPr="0009329B">
      <w:rPr>
        <w:rFonts w:cs="Arial"/>
        <w:sz w:val="18"/>
        <w:szCs w:val="18"/>
      </w:rPr>
      <w:t xml:space="preserve">Section </w:t>
    </w:r>
    <w:r>
      <w:rPr>
        <w:rFonts w:cs="Arial"/>
        <w:sz w:val="18"/>
        <w:szCs w:val="18"/>
      </w:rPr>
      <w:t>2015-021-I</w:t>
    </w:r>
  </w:p>
  <w:p w:rsidR="00E336F9" w:rsidRPr="0009329B" w:rsidRDefault="00E336F9" w:rsidP="00E336F9">
    <w:pPr>
      <w:pStyle w:val="Header"/>
      <w:jc w:val="right"/>
      <w:rPr>
        <w:rFonts w:cs="Arial"/>
        <w:sz w:val="18"/>
        <w:szCs w:val="18"/>
      </w:rPr>
    </w:pPr>
    <w:r w:rsidRPr="0009329B">
      <w:rPr>
        <w:rFonts w:cs="Arial"/>
        <w:sz w:val="18"/>
        <w:szCs w:val="18"/>
      </w:rPr>
      <w:t>Cook County</w:t>
    </w:r>
  </w:p>
  <w:p w:rsidR="00E336F9" w:rsidRDefault="00E336F9" w:rsidP="00BE40A0">
    <w:pPr>
      <w:pStyle w:val="Header"/>
      <w:jc w:val="right"/>
    </w:pPr>
    <w:r>
      <w:rPr>
        <w:rFonts w:cs="Arial"/>
        <w:sz w:val="18"/>
        <w:szCs w:val="18"/>
      </w:rPr>
      <w:t>Contract No. 62A75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EA4"/>
    <w:rsid w:val="001F1530"/>
    <w:rsid w:val="00321EBA"/>
    <w:rsid w:val="00737038"/>
    <w:rsid w:val="00865FBE"/>
    <w:rsid w:val="008E01B6"/>
    <w:rsid w:val="00957EA4"/>
    <w:rsid w:val="009B69C6"/>
    <w:rsid w:val="00AA2053"/>
    <w:rsid w:val="00BE40A0"/>
    <w:rsid w:val="00C25397"/>
    <w:rsid w:val="00C357B2"/>
    <w:rsid w:val="00E0367B"/>
    <w:rsid w:val="00E3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C83CA"/>
  <w15:chartTrackingRefBased/>
  <w15:docId w15:val="{5F391E44-6A94-4C5B-9789-743E2939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57EA4"/>
    <w:pPr>
      <w:spacing w:after="0" w:line="240" w:lineRule="auto"/>
    </w:pPr>
    <w:rPr>
      <w:rFonts w:ascii="Arial" w:eastAsia="Times New Roman" w:hAnsi="Arial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Items">
    <w:name w:val="HeadingItems"/>
    <w:aliases w:val="hi"/>
    <w:basedOn w:val="Normal"/>
    <w:link w:val="HeadingItemsChar"/>
    <w:rsid w:val="00957EA4"/>
    <w:pPr>
      <w:tabs>
        <w:tab w:val="left" w:pos="1440"/>
      </w:tabs>
    </w:pPr>
    <w:rPr>
      <w:rFonts w:ascii="Arial Bold" w:hAnsi="Arial Bold" w:cs="Arial"/>
      <w:b/>
      <w:caps/>
      <w:u w:val="single"/>
    </w:rPr>
  </w:style>
  <w:style w:type="character" w:customStyle="1" w:styleId="HeadingItemsChar">
    <w:name w:val="HeadingItems Char"/>
    <w:aliases w:val="hi Char Char,hi Char"/>
    <w:basedOn w:val="DefaultParagraphFont"/>
    <w:link w:val="HeadingItems"/>
    <w:rsid w:val="00957EA4"/>
    <w:rPr>
      <w:rFonts w:ascii="Arial Bold" w:eastAsia="Times New Roman" w:hAnsi="Arial Bold" w:cs="Arial"/>
      <w:b/>
      <w:caps/>
      <w:u w:val="single"/>
      <w:lang w:eastAsia="en-US"/>
    </w:rPr>
  </w:style>
  <w:style w:type="paragraph" w:styleId="Header">
    <w:name w:val="header"/>
    <w:basedOn w:val="Normal"/>
    <w:link w:val="HeaderChar"/>
    <w:unhideWhenUsed/>
    <w:rsid w:val="00321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21EBA"/>
    <w:rPr>
      <w:rFonts w:ascii="Arial" w:eastAsia="Times New Roman" w:hAnsi="Arial" w:cs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21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1EBA"/>
    <w:rPr>
      <w:rFonts w:ascii="Arial" w:eastAsia="Times New Roman" w:hAnsi="Arial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6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6F9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Bhatt, Amish</dc:creator>
  <cp:keywords/>
  <dc:description/>
  <cp:lastModifiedBy>Cooper, Matt</cp:lastModifiedBy>
  <cp:revision>9</cp:revision>
  <dcterms:created xsi:type="dcterms:W3CDTF">2017-04-13T18:55:00Z</dcterms:created>
  <dcterms:modified xsi:type="dcterms:W3CDTF">2017-04-24T21:42:00Z</dcterms:modified>
</cp:coreProperties>
</file>