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91479" w14:textId="77777777" w:rsidR="00162119" w:rsidRPr="000E7447" w:rsidRDefault="005641C2" w:rsidP="000E7447">
      <w:pPr>
        <w:pStyle w:val="Heading1"/>
      </w:pPr>
      <w:r w:rsidRPr="000E7447">
        <w:t>TREATMENT OF EXISTING FIELD TILE SYSTEMS</w:t>
      </w:r>
    </w:p>
    <w:p w14:paraId="1317722E" w14:textId="77777777" w:rsidR="005641C2" w:rsidRDefault="00162119">
      <w:pPr>
        <w:rPr>
          <w:rFonts w:ascii="Arial" w:hAnsi="Arial"/>
          <w:sz w:val="22"/>
        </w:rPr>
      </w:pPr>
      <w:r>
        <w:rPr>
          <w:rFonts w:ascii="Arial" w:hAnsi="Arial"/>
          <w:sz w:val="22"/>
        </w:rPr>
        <w:t>Eff. 12-21-1998</w:t>
      </w:r>
      <w:r w:rsidR="000E7447">
        <w:rPr>
          <w:rFonts w:ascii="Arial" w:hAnsi="Arial"/>
          <w:sz w:val="22"/>
        </w:rPr>
        <w:tab/>
      </w:r>
      <w:r w:rsidR="000E7447">
        <w:rPr>
          <w:rFonts w:ascii="Arial" w:hAnsi="Arial"/>
          <w:sz w:val="22"/>
        </w:rPr>
        <w:tab/>
      </w:r>
      <w:r w:rsidR="000E7447">
        <w:rPr>
          <w:rFonts w:ascii="Arial" w:hAnsi="Arial"/>
          <w:sz w:val="22"/>
        </w:rPr>
        <w:tab/>
      </w:r>
      <w:r w:rsidR="000E7447">
        <w:rPr>
          <w:rFonts w:ascii="Arial" w:hAnsi="Arial"/>
          <w:sz w:val="22"/>
        </w:rPr>
        <w:tab/>
      </w:r>
      <w:r w:rsidR="000E7447">
        <w:rPr>
          <w:rFonts w:ascii="Arial" w:hAnsi="Arial"/>
          <w:sz w:val="22"/>
        </w:rPr>
        <w:tab/>
      </w:r>
      <w:r w:rsidR="000E7447">
        <w:rPr>
          <w:rFonts w:ascii="Arial" w:hAnsi="Arial"/>
          <w:sz w:val="22"/>
        </w:rPr>
        <w:tab/>
      </w:r>
      <w:r w:rsidR="000E7447">
        <w:rPr>
          <w:rFonts w:ascii="Arial" w:hAnsi="Arial"/>
          <w:sz w:val="22"/>
        </w:rPr>
        <w:tab/>
      </w:r>
      <w:r w:rsidR="000E7447">
        <w:rPr>
          <w:rFonts w:ascii="Arial" w:hAnsi="Arial"/>
          <w:sz w:val="22"/>
        </w:rPr>
        <w:tab/>
      </w:r>
      <w:r>
        <w:rPr>
          <w:rFonts w:ascii="Arial" w:hAnsi="Arial"/>
          <w:sz w:val="22"/>
        </w:rPr>
        <w:t xml:space="preserve">Rev. </w:t>
      </w:r>
      <w:r w:rsidR="000E7447">
        <w:rPr>
          <w:rFonts w:ascii="Arial" w:hAnsi="Arial"/>
          <w:sz w:val="22"/>
        </w:rPr>
        <w:t>01-01-2014</w:t>
      </w:r>
      <w:r w:rsidR="005641C2">
        <w:rPr>
          <w:rFonts w:ascii="Arial" w:hAnsi="Arial"/>
          <w:sz w:val="22"/>
        </w:rPr>
        <w:tab/>
      </w:r>
      <w:r w:rsidR="005641C2">
        <w:rPr>
          <w:rFonts w:ascii="Arial" w:hAnsi="Arial"/>
          <w:sz w:val="22"/>
        </w:rPr>
        <w:tab/>
      </w:r>
    </w:p>
    <w:p w14:paraId="058419CB" w14:textId="77777777" w:rsidR="005641C2" w:rsidRDefault="005641C2" w:rsidP="000E7447">
      <w:pPr>
        <w:jc w:val="both"/>
        <w:rPr>
          <w:rFonts w:ascii="Arial" w:hAnsi="Arial"/>
          <w:sz w:val="22"/>
        </w:rPr>
      </w:pPr>
      <w:r>
        <w:rPr>
          <w:rFonts w:ascii="Arial" w:hAnsi="Arial"/>
          <w:sz w:val="22"/>
        </w:rPr>
        <w:t>This work shall be according to Section 611, as shown in the plans, and as modified herein.</w:t>
      </w:r>
    </w:p>
    <w:p w14:paraId="37DE345F" w14:textId="77777777" w:rsidR="005641C2" w:rsidRDefault="005641C2" w:rsidP="000E7447">
      <w:pPr>
        <w:jc w:val="both"/>
        <w:rPr>
          <w:rFonts w:ascii="Arial" w:hAnsi="Arial"/>
          <w:sz w:val="22"/>
        </w:rPr>
      </w:pPr>
    </w:p>
    <w:p w14:paraId="628C001E" w14:textId="77777777" w:rsidR="005641C2" w:rsidRPr="004A3F34" w:rsidRDefault="005641C2" w:rsidP="000E7447">
      <w:pPr>
        <w:jc w:val="both"/>
        <w:rPr>
          <w:rFonts w:ascii="Arial" w:hAnsi="Arial"/>
          <w:bCs/>
          <w:sz w:val="22"/>
          <w:u w:val="single"/>
        </w:rPr>
      </w:pPr>
      <w:r w:rsidRPr="004A3F34">
        <w:rPr>
          <w:rFonts w:ascii="Arial" w:hAnsi="Arial"/>
          <w:bCs/>
          <w:sz w:val="22"/>
          <w:u w:val="single"/>
        </w:rPr>
        <w:t>Storm Sewers, Special and Storm Sewers, Protected</w:t>
      </w:r>
    </w:p>
    <w:p w14:paraId="2FED7669" w14:textId="77777777" w:rsidR="005641C2" w:rsidRDefault="005641C2" w:rsidP="000E7447">
      <w:pPr>
        <w:jc w:val="both"/>
        <w:rPr>
          <w:rFonts w:ascii="Arial" w:hAnsi="Arial"/>
          <w:sz w:val="22"/>
        </w:rPr>
      </w:pPr>
    </w:p>
    <w:p w14:paraId="43E4691E" w14:textId="77777777" w:rsidR="005641C2" w:rsidRDefault="00304DF3" w:rsidP="000E7447">
      <w:pPr>
        <w:jc w:val="both"/>
        <w:rPr>
          <w:rFonts w:ascii="Arial" w:hAnsi="Arial"/>
          <w:sz w:val="22"/>
        </w:rPr>
      </w:pPr>
      <w:r>
        <w:rPr>
          <w:rFonts w:ascii="Arial" w:hAnsi="Arial"/>
          <w:sz w:val="22"/>
        </w:rPr>
        <w:t>For use in replacing existing field tile, pipe diameters of 4 inches (100 mm), 6 inches (150 mm), 8 inches (200 mm), and 10 inches (250 mm) will be allowed.  For storm sewers of these sizes used to replace existing field tile, Class B storm sewer</w:t>
      </w:r>
      <w:r w:rsidR="005F289C">
        <w:rPr>
          <w:rFonts w:ascii="Arial" w:hAnsi="Arial"/>
          <w:sz w:val="22"/>
        </w:rPr>
        <w:t xml:space="preserve"> pipe may be used where Class A storm sewer pipe would otherwise be required.</w:t>
      </w:r>
    </w:p>
    <w:p w14:paraId="2CA18EF9" w14:textId="77777777" w:rsidR="005641C2" w:rsidRDefault="005641C2" w:rsidP="000E7447">
      <w:pPr>
        <w:jc w:val="both"/>
        <w:rPr>
          <w:rFonts w:ascii="Arial" w:hAnsi="Arial"/>
          <w:sz w:val="22"/>
        </w:rPr>
      </w:pPr>
    </w:p>
    <w:p w14:paraId="4CF6AF96" w14:textId="77777777" w:rsidR="005641C2" w:rsidRDefault="005641C2" w:rsidP="000E7447">
      <w:pPr>
        <w:jc w:val="both"/>
        <w:rPr>
          <w:rFonts w:ascii="Arial" w:hAnsi="Arial"/>
          <w:sz w:val="22"/>
        </w:rPr>
      </w:pPr>
      <w:r>
        <w:rPr>
          <w:rFonts w:ascii="Arial" w:hAnsi="Arial"/>
          <w:sz w:val="22"/>
        </w:rPr>
        <w:t>Connections between storm sewers smaller than 1</w:t>
      </w:r>
      <w:r w:rsidR="00304DF3">
        <w:rPr>
          <w:rFonts w:ascii="Arial" w:hAnsi="Arial"/>
          <w:sz w:val="22"/>
        </w:rPr>
        <w:t>2</w:t>
      </w:r>
      <w:r>
        <w:rPr>
          <w:rFonts w:ascii="Arial" w:hAnsi="Arial"/>
          <w:sz w:val="22"/>
        </w:rPr>
        <w:t xml:space="preserve"> inches (</w:t>
      </w:r>
      <w:r w:rsidR="00304DF3">
        <w:rPr>
          <w:rFonts w:ascii="Arial" w:hAnsi="Arial"/>
          <w:sz w:val="22"/>
        </w:rPr>
        <w:t>300</w:t>
      </w:r>
      <w:r>
        <w:rPr>
          <w:rFonts w:ascii="Arial" w:hAnsi="Arial"/>
          <w:sz w:val="22"/>
        </w:rPr>
        <w:t xml:space="preserve"> mm) in diameter may be made using prefabricated, commercially available couplers, consisting of a casing pipe with flexible tubing bands at each end.  The casing pipe shall completely cover the joint area, and the tubing shall be drawn tight around each pipe with corrosion and rust proof bands or hose clamps.  Concrete collars, as shown in the plans, may also be used for these connections.</w:t>
      </w:r>
    </w:p>
    <w:p w14:paraId="2EBAF21F" w14:textId="77777777" w:rsidR="005641C2" w:rsidRDefault="005641C2" w:rsidP="000E7447">
      <w:pPr>
        <w:jc w:val="both"/>
        <w:rPr>
          <w:rFonts w:ascii="Arial" w:hAnsi="Arial"/>
          <w:sz w:val="22"/>
        </w:rPr>
      </w:pPr>
    </w:p>
    <w:p w14:paraId="54E766ED" w14:textId="77777777" w:rsidR="005641C2" w:rsidRDefault="005641C2" w:rsidP="000E7447">
      <w:pPr>
        <w:jc w:val="both"/>
        <w:rPr>
          <w:rFonts w:ascii="Arial" w:hAnsi="Arial"/>
          <w:sz w:val="22"/>
        </w:rPr>
      </w:pPr>
      <w:r>
        <w:rPr>
          <w:rFonts w:ascii="Arial" w:hAnsi="Arial"/>
          <w:sz w:val="22"/>
        </w:rPr>
        <w:t xml:space="preserve">For pipe sizes of </w:t>
      </w:r>
      <w:r w:rsidR="000039BD">
        <w:rPr>
          <w:rFonts w:ascii="Arial" w:hAnsi="Arial"/>
          <w:sz w:val="22"/>
        </w:rPr>
        <w:t>12</w:t>
      </w:r>
      <w:r>
        <w:rPr>
          <w:rFonts w:ascii="Arial" w:hAnsi="Arial"/>
          <w:sz w:val="22"/>
        </w:rPr>
        <w:t xml:space="preserve"> inches (</w:t>
      </w:r>
      <w:r w:rsidR="000039BD">
        <w:rPr>
          <w:rFonts w:ascii="Arial" w:hAnsi="Arial"/>
          <w:sz w:val="22"/>
        </w:rPr>
        <w:t>300</w:t>
      </w:r>
      <w:r>
        <w:rPr>
          <w:rFonts w:ascii="Arial" w:hAnsi="Arial"/>
          <w:sz w:val="22"/>
        </w:rPr>
        <w:t xml:space="preserve"> mm) and larger, concrete collars as shown on the plans will be required.</w:t>
      </w:r>
    </w:p>
    <w:p w14:paraId="4C647FDE" w14:textId="77777777" w:rsidR="005641C2" w:rsidRDefault="005641C2" w:rsidP="000E7447">
      <w:pPr>
        <w:jc w:val="both"/>
        <w:rPr>
          <w:rFonts w:ascii="Arial" w:hAnsi="Arial"/>
          <w:sz w:val="22"/>
        </w:rPr>
      </w:pPr>
    </w:p>
    <w:p w14:paraId="468A4575" w14:textId="77777777" w:rsidR="005641C2" w:rsidRPr="004A3F34" w:rsidRDefault="005641C2" w:rsidP="000E7447">
      <w:pPr>
        <w:jc w:val="both"/>
        <w:rPr>
          <w:rFonts w:ascii="Arial" w:hAnsi="Arial"/>
          <w:bCs/>
          <w:sz w:val="22"/>
          <w:u w:val="single"/>
        </w:rPr>
      </w:pPr>
      <w:r w:rsidRPr="004A3F34">
        <w:rPr>
          <w:rFonts w:ascii="Arial" w:hAnsi="Arial"/>
          <w:bCs/>
          <w:sz w:val="22"/>
          <w:u w:val="single"/>
        </w:rPr>
        <w:t>Field Tile Junction Vaults</w:t>
      </w:r>
    </w:p>
    <w:p w14:paraId="4197833A" w14:textId="77777777" w:rsidR="005641C2" w:rsidRDefault="005641C2" w:rsidP="000E7447">
      <w:pPr>
        <w:jc w:val="both"/>
        <w:rPr>
          <w:rFonts w:ascii="Arial" w:hAnsi="Arial"/>
          <w:sz w:val="22"/>
        </w:rPr>
      </w:pPr>
    </w:p>
    <w:p w14:paraId="6C922D39" w14:textId="77777777" w:rsidR="005641C2" w:rsidRDefault="005641C2" w:rsidP="000E7447">
      <w:pPr>
        <w:jc w:val="both"/>
        <w:rPr>
          <w:rFonts w:ascii="Arial" w:hAnsi="Arial"/>
          <w:sz w:val="22"/>
        </w:rPr>
      </w:pPr>
      <w:r>
        <w:rPr>
          <w:rFonts w:ascii="Arial" w:hAnsi="Arial"/>
          <w:sz w:val="22"/>
        </w:rPr>
        <w:t>If known, the locations and depths of field tile junction vaults are shown on the plans.  Other junction vaults provided as plan pay items shall be constructed according to the following:</w:t>
      </w:r>
    </w:p>
    <w:p w14:paraId="3EDDC5CA" w14:textId="77777777" w:rsidR="005641C2" w:rsidRDefault="005641C2" w:rsidP="000E7447">
      <w:pPr>
        <w:jc w:val="both"/>
        <w:rPr>
          <w:rFonts w:ascii="Arial" w:hAnsi="Arial"/>
          <w:sz w:val="22"/>
        </w:rPr>
      </w:pPr>
    </w:p>
    <w:p w14:paraId="5CF9A761" w14:textId="77777777" w:rsidR="005641C2" w:rsidRDefault="005641C2" w:rsidP="000E7447">
      <w:pPr>
        <w:jc w:val="both"/>
        <w:rPr>
          <w:rFonts w:ascii="Arial" w:hAnsi="Arial"/>
          <w:sz w:val="22"/>
        </w:rPr>
      </w:pPr>
      <w:r>
        <w:rPr>
          <w:rFonts w:ascii="Arial" w:hAnsi="Arial"/>
          <w:sz w:val="22"/>
        </w:rPr>
        <w:t>FIELD TILE JUNCTION VAULTS 2 FEET (600</w:t>
      </w:r>
      <w:r w:rsidR="00162119">
        <w:rPr>
          <w:rFonts w:ascii="Arial" w:hAnsi="Arial"/>
          <w:sz w:val="22"/>
        </w:rPr>
        <w:t xml:space="preserve"> </w:t>
      </w:r>
      <w:r>
        <w:rPr>
          <w:rFonts w:ascii="Arial" w:hAnsi="Arial"/>
          <w:sz w:val="22"/>
        </w:rPr>
        <w:t>MM) DIA. shall be constructed according to</w:t>
      </w:r>
      <w:r w:rsidR="00162119">
        <w:rPr>
          <w:rFonts w:ascii="Arial" w:hAnsi="Arial"/>
          <w:sz w:val="22"/>
        </w:rPr>
        <w:t xml:space="preserve"> Highway</w:t>
      </w:r>
      <w:r>
        <w:rPr>
          <w:rFonts w:ascii="Arial" w:hAnsi="Arial"/>
          <w:sz w:val="22"/>
        </w:rPr>
        <w:t xml:space="preserve"> Standard 602301, “Inlet, Type A”, using a frame and closed lid as shown on</w:t>
      </w:r>
      <w:r w:rsidR="00162119">
        <w:rPr>
          <w:rFonts w:ascii="Arial" w:hAnsi="Arial"/>
          <w:sz w:val="22"/>
        </w:rPr>
        <w:t xml:space="preserve"> Highway</w:t>
      </w:r>
      <w:r>
        <w:rPr>
          <w:rFonts w:ascii="Arial" w:hAnsi="Arial"/>
          <w:sz w:val="22"/>
        </w:rPr>
        <w:t xml:space="preserve"> Standard 604001, “Frame and Lids, Type 1.”  The maximum depth of the junction vault shall be 6 feet (1.8 m) from the flowline to the top of masonry.  One or more Storm Sewer or field tiles will enter each of these junction vaults, and there will be at least one outlet pipe.</w:t>
      </w:r>
    </w:p>
    <w:p w14:paraId="70971BA3" w14:textId="77777777" w:rsidR="005641C2" w:rsidRDefault="005641C2" w:rsidP="000E7447">
      <w:pPr>
        <w:jc w:val="both"/>
        <w:rPr>
          <w:rFonts w:ascii="Arial" w:hAnsi="Arial"/>
          <w:sz w:val="22"/>
        </w:rPr>
      </w:pPr>
    </w:p>
    <w:p w14:paraId="700C2F87" w14:textId="77777777" w:rsidR="005641C2" w:rsidRDefault="005641C2" w:rsidP="000E7447">
      <w:pPr>
        <w:jc w:val="both"/>
        <w:rPr>
          <w:rFonts w:ascii="Arial" w:hAnsi="Arial"/>
          <w:sz w:val="22"/>
        </w:rPr>
      </w:pPr>
      <w:r>
        <w:rPr>
          <w:rFonts w:ascii="Arial" w:hAnsi="Arial"/>
          <w:sz w:val="22"/>
        </w:rPr>
        <w:t>FIELD TILE JUNCTION VAULTS 3 FEET (900</w:t>
      </w:r>
      <w:r w:rsidR="00162119">
        <w:rPr>
          <w:rFonts w:ascii="Arial" w:hAnsi="Arial"/>
          <w:sz w:val="22"/>
        </w:rPr>
        <w:t xml:space="preserve"> </w:t>
      </w:r>
      <w:r>
        <w:rPr>
          <w:rFonts w:ascii="Arial" w:hAnsi="Arial"/>
          <w:sz w:val="22"/>
        </w:rPr>
        <w:t>MM) DIA. shall be constructed according to</w:t>
      </w:r>
      <w:r w:rsidR="00162119">
        <w:rPr>
          <w:rFonts w:ascii="Arial" w:hAnsi="Arial"/>
          <w:sz w:val="22"/>
        </w:rPr>
        <w:t xml:space="preserve"> Highway</w:t>
      </w:r>
      <w:r>
        <w:rPr>
          <w:rFonts w:ascii="Arial" w:hAnsi="Arial"/>
          <w:sz w:val="22"/>
        </w:rPr>
        <w:t xml:space="preserve"> Standard 602306, “Inlet, Type B”, using a frame and closed lid as shown on</w:t>
      </w:r>
      <w:r w:rsidR="00162119">
        <w:rPr>
          <w:rFonts w:ascii="Arial" w:hAnsi="Arial"/>
          <w:sz w:val="22"/>
        </w:rPr>
        <w:t xml:space="preserve"> Highway</w:t>
      </w:r>
      <w:r>
        <w:rPr>
          <w:rFonts w:ascii="Arial" w:hAnsi="Arial"/>
          <w:sz w:val="22"/>
        </w:rPr>
        <w:t xml:space="preserve"> Standard 604001, “Frame and Lids, Type 1.”  The maximum depth of the junction vault shall be 6 feet (1.8 m) from the flowline to the top of masonry.  One or more </w:t>
      </w:r>
      <w:r w:rsidR="00162119">
        <w:rPr>
          <w:rFonts w:ascii="Arial" w:hAnsi="Arial"/>
          <w:sz w:val="22"/>
        </w:rPr>
        <w:t>s</w:t>
      </w:r>
      <w:r>
        <w:rPr>
          <w:rFonts w:ascii="Arial" w:hAnsi="Arial"/>
          <w:sz w:val="22"/>
        </w:rPr>
        <w:t xml:space="preserve">torm </w:t>
      </w:r>
      <w:r w:rsidR="00162119">
        <w:rPr>
          <w:rFonts w:ascii="Arial" w:hAnsi="Arial"/>
          <w:sz w:val="22"/>
        </w:rPr>
        <w:t>s</w:t>
      </w:r>
      <w:r>
        <w:rPr>
          <w:rFonts w:ascii="Arial" w:hAnsi="Arial"/>
          <w:sz w:val="22"/>
        </w:rPr>
        <w:t xml:space="preserve">ewer or field tiles will enter each of these junction vaults, and there will be at least one outlet pipe.  </w:t>
      </w:r>
    </w:p>
    <w:p w14:paraId="1E883CDD" w14:textId="77777777" w:rsidR="005641C2" w:rsidRDefault="005641C2" w:rsidP="000E7447">
      <w:pPr>
        <w:jc w:val="both"/>
        <w:rPr>
          <w:rFonts w:ascii="Arial" w:hAnsi="Arial"/>
          <w:sz w:val="22"/>
        </w:rPr>
      </w:pPr>
    </w:p>
    <w:p w14:paraId="6B93B6A2" w14:textId="77777777" w:rsidR="005641C2" w:rsidRDefault="005641C2" w:rsidP="000E7447">
      <w:pPr>
        <w:jc w:val="both"/>
        <w:rPr>
          <w:rFonts w:ascii="Arial" w:hAnsi="Arial"/>
          <w:sz w:val="22"/>
        </w:rPr>
      </w:pPr>
      <w:r>
        <w:rPr>
          <w:rFonts w:ascii="Arial" w:hAnsi="Arial"/>
          <w:sz w:val="22"/>
        </w:rPr>
        <w:t>Where conditions found in the field require the use of flat slab tops for the junction vaults, this work will be according to Article 109.04.</w:t>
      </w:r>
    </w:p>
    <w:p w14:paraId="1CD26894" w14:textId="77777777" w:rsidR="005641C2" w:rsidRDefault="005641C2" w:rsidP="000E7447">
      <w:pPr>
        <w:jc w:val="both"/>
        <w:rPr>
          <w:rFonts w:ascii="Arial" w:hAnsi="Arial"/>
          <w:sz w:val="22"/>
        </w:rPr>
      </w:pPr>
    </w:p>
    <w:p w14:paraId="4F02B5D4" w14:textId="77777777" w:rsidR="005641C2" w:rsidRDefault="005641C2" w:rsidP="000E7447">
      <w:pPr>
        <w:jc w:val="both"/>
        <w:rPr>
          <w:rFonts w:ascii="Arial" w:hAnsi="Arial"/>
          <w:sz w:val="22"/>
        </w:rPr>
      </w:pPr>
      <w:r>
        <w:rPr>
          <w:rFonts w:ascii="Arial" w:hAnsi="Arial"/>
          <w:sz w:val="22"/>
        </w:rPr>
        <w:t>Where conditions found in the field require depths in excess of 6 feet (1.8 m) for junction vaults, this work shall be according to Article 109.04.</w:t>
      </w:r>
    </w:p>
    <w:p w14:paraId="36066B78" w14:textId="77777777" w:rsidR="005641C2" w:rsidRDefault="005641C2" w:rsidP="000E7447">
      <w:pPr>
        <w:jc w:val="both"/>
        <w:rPr>
          <w:rFonts w:ascii="Arial" w:hAnsi="Arial"/>
          <w:sz w:val="22"/>
        </w:rPr>
      </w:pPr>
    </w:p>
    <w:p w14:paraId="2F55B230" w14:textId="77777777" w:rsidR="005641C2" w:rsidRDefault="005641C2" w:rsidP="000E7447">
      <w:pPr>
        <w:jc w:val="both"/>
        <w:rPr>
          <w:rFonts w:ascii="Arial" w:hAnsi="Arial"/>
          <w:sz w:val="22"/>
        </w:rPr>
      </w:pPr>
      <w:r w:rsidRPr="004A3F34">
        <w:rPr>
          <w:rFonts w:ascii="Arial" w:hAnsi="Arial"/>
          <w:bCs/>
          <w:sz w:val="22"/>
          <w:u w:val="single"/>
        </w:rPr>
        <w:t>Method of Measurement</w:t>
      </w:r>
      <w:r>
        <w:rPr>
          <w:rFonts w:ascii="Arial" w:hAnsi="Arial"/>
          <w:sz w:val="22"/>
        </w:rPr>
        <w:t xml:space="preserve">.  Couplers for pipe sizes smaller than </w:t>
      </w:r>
      <w:r w:rsidR="000039BD">
        <w:rPr>
          <w:rFonts w:ascii="Arial" w:hAnsi="Arial"/>
          <w:sz w:val="22"/>
        </w:rPr>
        <w:t>12</w:t>
      </w:r>
      <w:r>
        <w:rPr>
          <w:rFonts w:ascii="Arial" w:hAnsi="Arial"/>
          <w:sz w:val="22"/>
        </w:rPr>
        <w:t xml:space="preserve"> inches (</w:t>
      </w:r>
      <w:r w:rsidR="000039BD">
        <w:rPr>
          <w:rFonts w:ascii="Arial" w:hAnsi="Arial"/>
          <w:sz w:val="22"/>
        </w:rPr>
        <w:t>300</w:t>
      </w:r>
      <w:r>
        <w:rPr>
          <w:rFonts w:ascii="Arial" w:hAnsi="Arial"/>
          <w:sz w:val="22"/>
        </w:rPr>
        <w:t xml:space="preserve"> mm) will not be measured separately for payment.</w:t>
      </w:r>
    </w:p>
    <w:p w14:paraId="05A19BE1" w14:textId="77777777" w:rsidR="005641C2" w:rsidRDefault="005641C2" w:rsidP="000E7447">
      <w:pPr>
        <w:jc w:val="both"/>
        <w:rPr>
          <w:rFonts w:ascii="Arial" w:hAnsi="Arial"/>
          <w:sz w:val="22"/>
        </w:rPr>
      </w:pPr>
    </w:p>
    <w:p w14:paraId="23E5C24F" w14:textId="77777777" w:rsidR="005641C2" w:rsidRDefault="005641C2" w:rsidP="000E7447">
      <w:pPr>
        <w:jc w:val="both"/>
        <w:rPr>
          <w:rFonts w:ascii="Arial" w:hAnsi="Arial"/>
          <w:sz w:val="22"/>
        </w:rPr>
      </w:pPr>
      <w:r>
        <w:rPr>
          <w:rFonts w:ascii="Arial" w:hAnsi="Arial"/>
          <w:sz w:val="22"/>
        </w:rPr>
        <w:t>Concrete collars will be measured in cubic yards (cubic meters), not to exceed the dimensions shown in the plans.</w:t>
      </w:r>
    </w:p>
    <w:p w14:paraId="405C13AF" w14:textId="77777777" w:rsidR="005641C2" w:rsidRDefault="005641C2" w:rsidP="000E7447">
      <w:pPr>
        <w:jc w:val="both"/>
        <w:rPr>
          <w:rFonts w:ascii="Arial" w:hAnsi="Arial"/>
          <w:sz w:val="22"/>
        </w:rPr>
      </w:pPr>
      <w:r>
        <w:rPr>
          <w:rFonts w:ascii="Arial" w:hAnsi="Arial"/>
          <w:sz w:val="22"/>
        </w:rPr>
        <w:t>Field tile junction vaults will be measured on an each basis.</w:t>
      </w:r>
    </w:p>
    <w:p w14:paraId="276C0940" w14:textId="77777777" w:rsidR="005641C2" w:rsidRDefault="005641C2" w:rsidP="000E7447">
      <w:pPr>
        <w:jc w:val="both"/>
        <w:rPr>
          <w:rFonts w:ascii="Arial" w:hAnsi="Arial"/>
          <w:sz w:val="22"/>
        </w:rPr>
      </w:pPr>
    </w:p>
    <w:p w14:paraId="76ABAC92" w14:textId="77777777" w:rsidR="005641C2" w:rsidRDefault="005641C2" w:rsidP="000E7447">
      <w:pPr>
        <w:jc w:val="both"/>
        <w:rPr>
          <w:rFonts w:ascii="Arial" w:hAnsi="Arial"/>
          <w:sz w:val="22"/>
        </w:rPr>
      </w:pPr>
      <w:r w:rsidRPr="004A3F34">
        <w:rPr>
          <w:rFonts w:ascii="Arial" w:hAnsi="Arial"/>
          <w:bCs/>
          <w:sz w:val="22"/>
          <w:u w:val="single"/>
        </w:rPr>
        <w:lastRenderedPageBreak/>
        <w:t>Basis of Payment.</w:t>
      </w:r>
      <w:r>
        <w:rPr>
          <w:rFonts w:ascii="Arial" w:hAnsi="Arial"/>
          <w:b/>
          <w:sz w:val="22"/>
        </w:rPr>
        <w:t xml:space="preserve">  </w:t>
      </w:r>
      <w:r>
        <w:rPr>
          <w:rFonts w:ascii="Arial" w:hAnsi="Arial"/>
          <w:sz w:val="22"/>
        </w:rPr>
        <w:t>Concrete collars will be paid for at the contract unit price per cubic yard (cubic meter) for MISCELLANEOUS CONCRETE, which price shall include all excavation and backfill.</w:t>
      </w:r>
    </w:p>
    <w:p w14:paraId="33085274" w14:textId="77777777" w:rsidR="005641C2" w:rsidRDefault="005641C2" w:rsidP="000E7447">
      <w:pPr>
        <w:jc w:val="both"/>
        <w:rPr>
          <w:rFonts w:ascii="Arial" w:hAnsi="Arial"/>
          <w:sz w:val="22"/>
        </w:rPr>
      </w:pPr>
    </w:p>
    <w:p w14:paraId="614FF7E4" w14:textId="77777777" w:rsidR="005641C2" w:rsidRDefault="005641C2" w:rsidP="000E7447">
      <w:pPr>
        <w:jc w:val="both"/>
        <w:rPr>
          <w:rFonts w:ascii="Arial" w:hAnsi="Arial"/>
          <w:sz w:val="22"/>
        </w:rPr>
      </w:pPr>
      <w:r>
        <w:rPr>
          <w:rFonts w:ascii="Arial" w:hAnsi="Arial"/>
          <w:sz w:val="22"/>
        </w:rPr>
        <w:t>The risers, gratings, and pipe tees for inspection wells shall be considered as included in the payment for STORM SEWER of the type and diameter specified.</w:t>
      </w:r>
    </w:p>
    <w:p w14:paraId="53E5D82B" w14:textId="77777777" w:rsidR="005641C2" w:rsidRDefault="005641C2" w:rsidP="000E7447">
      <w:pPr>
        <w:jc w:val="both"/>
        <w:rPr>
          <w:rFonts w:ascii="Arial" w:hAnsi="Arial"/>
          <w:sz w:val="22"/>
        </w:rPr>
      </w:pPr>
    </w:p>
    <w:p w14:paraId="33A2CA81" w14:textId="77777777" w:rsidR="005641C2" w:rsidRDefault="005641C2" w:rsidP="000E7447">
      <w:pPr>
        <w:jc w:val="both"/>
        <w:rPr>
          <w:rFonts w:ascii="Arial" w:hAnsi="Arial"/>
          <w:sz w:val="22"/>
        </w:rPr>
      </w:pPr>
      <w:r>
        <w:rPr>
          <w:rFonts w:ascii="Arial" w:hAnsi="Arial"/>
          <w:sz w:val="22"/>
        </w:rPr>
        <w:t>Pay items not included in the contract and not included in other items of the contract will be paid according to Article 109.04 of the Standard Specifications.</w:t>
      </w:r>
    </w:p>
    <w:sectPr w:rsidR="005641C2" w:rsidSect="000E7447">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F3"/>
    <w:rsid w:val="000039BD"/>
    <w:rsid w:val="000E7447"/>
    <w:rsid w:val="00162119"/>
    <w:rsid w:val="00304DF3"/>
    <w:rsid w:val="004A3F34"/>
    <w:rsid w:val="005641C2"/>
    <w:rsid w:val="005A7C48"/>
    <w:rsid w:val="005E5444"/>
    <w:rsid w:val="005F289C"/>
    <w:rsid w:val="00FB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970B8"/>
  <w15:chartTrackingRefBased/>
  <w15:docId w15:val="{1E5BBA4F-562B-4B2F-890F-FD7AA4D1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0E7447"/>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7447"/>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571</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TREATMENT OF EXISTING FIELD TILE SYSTEMS</vt:lpstr>
    </vt:vector>
  </TitlesOfParts>
  <Company>IDOT</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TREATMENT OF EXISTING FIELD TILE SYSTEMS</dc:title>
  <dc:subject/>
  <dc:creator>p;*.wmf;*.wpg;*</dc:creator>
  <cp:keywords/>
  <dc:description/>
  <cp:lastModifiedBy>Stults, Jason W</cp:lastModifiedBy>
  <cp:revision>3</cp:revision>
  <cp:lastPrinted>2000-01-21T15:17:00Z</cp:lastPrinted>
  <dcterms:created xsi:type="dcterms:W3CDTF">2018-04-23T18:49:00Z</dcterms:created>
  <dcterms:modified xsi:type="dcterms:W3CDTF">2023-05-11T15:04:00Z</dcterms:modified>
</cp:coreProperties>
</file>