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3" w:rsidRPr="0088056E" w:rsidRDefault="0048417C">
      <w:pPr>
        <w:framePr w:hSpace="187" w:wrap="around" w:hAnchor="page" w:x="1052" w:y="433" w:anchorLock="1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5829300" cy="1038225"/>
            <wp:effectExtent l="19050" t="0" r="0" b="0"/>
            <wp:docPr id="1" name="Picture 1" descr="G:\SHARED\LOGOS\DOT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LOGOS\DOT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C3" w:rsidRPr="0088056E" w:rsidRDefault="00A175C3">
      <w:pPr>
        <w:rPr>
          <w:szCs w:val="22"/>
        </w:rPr>
      </w:pPr>
    </w:p>
    <w:p w:rsidR="00A175C3" w:rsidRPr="00270D44" w:rsidRDefault="00A175C3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sz w:val="36"/>
          <w:szCs w:val="36"/>
        </w:rPr>
      </w:pPr>
      <w:r w:rsidRPr="0088056E">
        <w:rPr>
          <w:szCs w:val="22"/>
        </w:rPr>
        <w:tab/>
      </w:r>
      <w:r w:rsidRPr="00270D44">
        <w:rPr>
          <w:b/>
          <w:sz w:val="36"/>
          <w:szCs w:val="36"/>
        </w:rPr>
        <w:t>Memorandum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rPr>
          <w:szCs w:val="22"/>
        </w:rPr>
      </w:pP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3870"/>
        </w:tabs>
        <w:spacing w:line="360" w:lineRule="auto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To:</w:t>
      </w:r>
      <w:r w:rsidRPr="0088056E">
        <w:rPr>
          <w:szCs w:val="22"/>
        </w:rPr>
        <w:tab/>
      </w:r>
      <w:r w:rsidR="003C2C3C">
        <w:rPr>
          <w:szCs w:val="22"/>
        </w:rPr>
        <w:t>*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jc w:val="both"/>
        <w:rPr>
          <w:szCs w:val="22"/>
        </w:rPr>
      </w:pPr>
      <w:r w:rsidRPr="0088056E">
        <w:rPr>
          <w:b/>
          <w:szCs w:val="22"/>
        </w:rPr>
        <w:tab/>
        <w:t>From:</w:t>
      </w:r>
      <w:r w:rsidRPr="0088056E">
        <w:rPr>
          <w:szCs w:val="22"/>
        </w:rPr>
        <w:tab/>
      </w:r>
      <w:r w:rsidR="003C2C3C">
        <w:rPr>
          <w:szCs w:val="22"/>
        </w:rPr>
        <w:t>Dave Broviak</w:t>
      </w:r>
      <w:r w:rsidR="003C2C3C">
        <w:rPr>
          <w:szCs w:val="22"/>
        </w:rPr>
        <w:tab/>
      </w:r>
      <w:r w:rsidR="003C2C3C">
        <w:rPr>
          <w:szCs w:val="22"/>
        </w:rPr>
        <w:tab/>
        <w:t xml:space="preserve">By:  </w:t>
      </w:r>
      <w:r w:rsidR="00186F93">
        <w:rPr>
          <w:szCs w:val="22"/>
        </w:rPr>
        <w:t>Michele Lindemann</w:t>
      </w:r>
    </w:p>
    <w:p w:rsidR="00A175C3" w:rsidRPr="0088056E" w:rsidRDefault="00A175C3" w:rsidP="003A4B38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ind w:left="1440" w:hanging="1440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Subject:</w:t>
      </w:r>
      <w:r w:rsidRPr="0088056E">
        <w:rPr>
          <w:szCs w:val="22"/>
        </w:rPr>
        <w:tab/>
      </w:r>
      <w:r w:rsidR="003C2C3C">
        <w:rPr>
          <w:szCs w:val="22"/>
        </w:rPr>
        <w:t>Distric</w:t>
      </w:r>
      <w:r w:rsidR="00497187">
        <w:rPr>
          <w:szCs w:val="22"/>
        </w:rPr>
        <w:t>t 3 Special Provisions Revision</w:t>
      </w:r>
      <w:r w:rsidR="003C2C3C">
        <w:rPr>
          <w:szCs w:val="22"/>
        </w:rPr>
        <w:t xml:space="preserve"> 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rPr>
          <w:szCs w:val="22"/>
        </w:rPr>
      </w:pPr>
      <w:r w:rsidRPr="0088056E">
        <w:rPr>
          <w:b/>
          <w:szCs w:val="22"/>
        </w:rPr>
        <w:tab/>
        <w:t>Date:</w:t>
      </w:r>
      <w:r w:rsidRPr="0088056E">
        <w:rPr>
          <w:szCs w:val="22"/>
        </w:rPr>
        <w:tab/>
      </w:r>
      <w:r w:rsidR="0048417C">
        <w:rPr>
          <w:szCs w:val="22"/>
        </w:rPr>
        <w:t>October 2, 2012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ind w:left="-720"/>
        <w:rPr>
          <w:szCs w:val="22"/>
        </w:rPr>
      </w:pPr>
    </w:p>
    <w:p w:rsidR="00A175C3" w:rsidRPr="0088056E" w:rsidRDefault="00A175C3">
      <w:pPr>
        <w:ind w:left="720"/>
        <w:rPr>
          <w:szCs w:val="22"/>
        </w:rPr>
        <w:sectPr w:rsidR="00A175C3" w:rsidRPr="0088056E">
          <w:pgSz w:w="12240" w:h="15840"/>
          <w:pgMar w:top="360" w:right="1800" w:bottom="1440" w:left="1800" w:header="0" w:footer="0" w:gutter="0"/>
          <w:cols w:space="720"/>
        </w:sectPr>
      </w:pPr>
    </w:p>
    <w:p w:rsidR="003C2C3C" w:rsidRPr="00911B03" w:rsidRDefault="003C2C3C" w:rsidP="003C2C3C">
      <w:pPr>
        <w:ind w:left="720"/>
        <w:jc w:val="both"/>
        <w:rPr>
          <w:rFonts w:cs="Arial"/>
          <w:szCs w:val="21"/>
        </w:rPr>
        <w:sectPr w:rsidR="003C2C3C" w:rsidRPr="00911B03" w:rsidSect="003C2C3C">
          <w:type w:val="continuous"/>
          <w:pgSz w:w="12240" w:h="15840"/>
          <w:pgMar w:top="360" w:right="1800" w:bottom="369" w:left="1800" w:header="720" w:footer="720" w:gutter="0"/>
          <w:cols w:space="720"/>
        </w:sectPr>
      </w:pP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  <w:r w:rsidRPr="00911B03">
        <w:rPr>
          <w:rFonts w:cs="Arial"/>
        </w:rPr>
        <w:t>T</w:t>
      </w:r>
      <w:r w:rsidR="00497187">
        <w:rPr>
          <w:rFonts w:cs="Arial"/>
        </w:rPr>
        <w:t>he District 3 Special Provision</w:t>
      </w:r>
      <w:r w:rsidRPr="00911B03">
        <w:rPr>
          <w:rFonts w:cs="Arial"/>
        </w:rPr>
        <w:t xml:space="preserve"> ha</w:t>
      </w:r>
      <w:r w:rsidR="00497187">
        <w:rPr>
          <w:rFonts w:cs="Arial"/>
        </w:rPr>
        <w:t>s</w:t>
      </w:r>
      <w:r w:rsidRPr="00911B03">
        <w:rPr>
          <w:rFonts w:cs="Arial"/>
        </w:rPr>
        <w:t xml:space="preserve"> been updated</w:t>
      </w:r>
      <w:r>
        <w:rPr>
          <w:rFonts w:cs="Arial"/>
        </w:rPr>
        <w:t xml:space="preserve"> along with the check sheet. </w:t>
      </w:r>
      <w:r w:rsidRPr="00911B03">
        <w:rPr>
          <w:rFonts w:cs="Arial"/>
        </w:rPr>
        <w:t xml:space="preserve"> The District special provisions are located at S</w:t>
      </w:r>
      <w:proofErr w:type="gramStart"/>
      <w:r w:rsidRPr="00911B03">
        <w:rPr>
          <w:rFonts w:cs="Arial"/>
        </w:rPr>
        <w:t>:/</w:t>
      </w:r>
      <w:proofErr w:type="gramEnd"/>
      <w:r w:rsidRPr="00911B03">
        <w:rPr>
          <w:rFonts w:cs="Arial"/>
        </w:rPr>
        <w:t>Design/Specials/</w:t>
      </w:r>
      <w:r>
        <w:rPr>
          <w:rFonts w:cs="Arial"/>
        </w:rPr>
        <w:t>D-3</w:t>
      </w:r>
      <w:r w:rsidRPr="00911B03">
        <w:rPr>
          <w:rFonts w:cs="Arial"/>
        </w:rPr>
        <w:t xml:space="preserve"> Special Provisions.</w:t>
      </w: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  <w:r>
        <w:t xml:space="preserve">The following District 3 Special Provision has been </w:t>
      </w:r>
      <w:r w:rsidR="00F60E00">
        <w:rPr>
          <w:b/>
          <w:u w:val="single"/>
        </w:rPr>
        <w:t>deleted</w:t>
      </w:r>
      <w:r w:rsidR="00F60E00">
        <w:t xml:space="preserve">.  </w:t>
      </w:r>
    </w:p>
    <w:p w:rsidR="00F60E00" w:rsidRDefault="00F60E00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</w:p>
    <w:p w:rsidR="00F60E00" w:rsidRDefault="00F60E00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</w:p>
    <w:p w:rsidR="0048417C" w:rsidRDefault="00F60E00" w:rsidP="00F60E00">
      <w:pPr>
        <w:tabs>
          <w:tab w:val="left" w:pos="720"/>
          <w:tab w:val="left" w:pos="1170"/>
          <w:tab w:val="left" w:pos="1620"/>
        </w:tabs>
        <w:ind w:left="1620" w:hanging="810"/>
        <w:jc w:val="both"/>
      </w:pPr>
      <w:r>
        <w:tab/>
      </w:r>
      <w:r w:rsidR="0048417C">
        <w:t>7AD</w:t>
      </w:r>
      <w:r>
        <w:tab/>
      </w:r>
      <w:r w:rsidR="0048417C">
        <w:t xml:space="preserve">  </w:t>
      </w:r>
      <w:r w:rsidR="0048417C">
        <w:tab/>
        <w:t>GROOVING FOR RECESSED PAVEMENT MARKING</w:t>
      </w:r>
      <w:r>
        <w:t xml:space="preserve"> </w:t>
      </w:r>
      <w:r w:rsidR="0048417C">
        <w:t>–</w:t>
      </w:r>
      <w:r>
        <w:t xml:space="preserve"> </w:t>
      </w:r>
    </w:p>
    <w:p w:rsidR="00F60E00" w:rsidRDefault="0048417C" w:rsidP="00F60E00">
      <w:pPr>
        <w:tabs>
          <w:tab w:val="left" w:pos="720"/>
          <w:tab w:val="left" w:pos="1170"/>
          <w:tab w:val="left" w:pos="1620"/>
        </w:tabs>
        <w:ind w:left="1620" w:hanging="810"/>
        <w:jc w:val="both"/>
      </w:pPr>
      <w:r>
        <w:tab/>
      </w:r>
      <w:r>
        <w:tab/>
      </w:r>
      <w:r>
        <w:tab/>
        <w:t>A BDE Special Provision has been added and should be used</w:t>
      </w:r>
      <w:r w:rsidR="00497187">
        <w:t>.</w:t>
      </w:r>
    </w:p>
    <w:p w:rsidR="00F60E00" w:rsidRDefault="00F60E00" w:rsidP="003C2C3C">
      <w:pPr>
        <w:tabs>
          <w:tab w:val="left" w:pos="720"/>
          <w:tab w:val="left" w:pos="900"/>
        </w:tabs>
        <w:ind w:left="810"/>
      </w:pPr>
    </w:p>
    <w:p w:rsidR="003C2C3C" w:rsidRDefault="003C2C3C" w:rsidP="003C2C3C">
      <w:pPr>
        <w:tabs>
          <w:tab w:val="left" w:pos="720"/>
          <w:tab w:val="left" w:pos="900"/>
        </w:tabs>
        <w:ind w:left="810"/>
      </w:pPr>
      <w:r>
        <w:t xml:space="preserve">If you have any questions or comments, please contact </w:t>
      </w:r>
      <w:r w:rsidR="00BE64DF">
        <w:t>Michele Lindemann</w:t>
      </w:r>
      <w:r>
        <w:t>.</w:t>
      </w: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Pr="00E43AE6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360"/>
      </w:pPr>
    </w:p>
    <w:p w:rsidR="003C2C3C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  <w:sectPr w:rsidR="003C2C3C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*</w:t>
      </w:r>
      <w:r>
        <w:rPr>
          <w:rFonts w:cs="Arial"/>
          <w:szCs w:val="22"/>
        </w:rPr>
        <w:tab/>
        <w:t>N. Alvarez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P. Braboy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Broviak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Carpenter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Duncan</w:t>
      </w: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Scott Ferguson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S</w:t>
      </w:r>
      <w:r>
        <w:rPr>
          <w:rFonts w:cs="Arial"/>
          <w:szCs w:val="22"/>
        </w:rPr>
        <w:t>teve</w:t>
      </w:r>
      <w:r w:rsidRPr="001D6C34">
        <w:rPr>
          <w:rFonts w:cs="Arial"/>
          <w:szCs w:val="22"/>
        </w:rPr>
        <w:t xml:space="preserve"> Ferguson</w:t>
      </w:r>
    </w:p>
    <w:p w:rsidR="003C2C3C" w:rsidRPr="001D6C34" w:rsidRDefault="003C2C3C" w:rsidP="00F60E00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Jones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Kannel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Lindemann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  <w:t>K. McFadden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S. McNally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Y. Patel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Pletsch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M. Quigley</w:t>
      </w:r>
    </w:p>
    <w:p w:rsidR="003C2C3C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C3C" w:rsidRPr="001D6C34">
        <w:rPr>
          <w:rFonts w:cs="Arial"/>
          <w:szCs w:val="22"/>
        </w:rPr>
        <w:t>C. Reed</w:t>
      </w:r>
    </w:p>
    <w:p w:rsidR="00497187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  <w:r w:rsidR="00497187">
        <w:rPr>
          <w:rFonts w:cs="Arial"/>
          <w:szCs w:val="22"/>
        </w:rPr>
        <w:t>R. Sainvil</w:t>
      </w:r>
    </w:p>
    <w:p w:rsidR="003C2C3C" w:rsidRPr="001D6C34" w:rsidRDefault="00497187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C3C" w:rsidRPr="001D6C34">
        <w:rPr>
          <w:rFonts w:cs="Arial"/>
          <w:szCs w:val="22"/>
        </w:rPr>
        <w:t>R. Schwanke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B. Smith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  <w:t>M. Wasilewski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R. Woodshank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Mestelle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Threadgill</w:t>
      </w:r>
    </w:p>
    <w:p w:rsidR="00F60E00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A.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T. Hufnagel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Devine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Etzenbach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Schaefer</w:t>
      </w:r>
    </w:p>
    <w:p w:rsidR="003C2C3C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  <w:sectPr w:rsidR="003C2C3C" w:rsidSect="00200578">
          <w:type w:val="continuous"/>
          <w:pgSz w:w="12240" w:h="15840"/>
          <w:pgMar w:top="1440" w:right="1800" w:bottom="1440" w:left="1800" w:header="0" w:footer="0" w:gutter="0"/>
          <w:cols w:num="3" w:space="135"/>
          <w:formProt w:val="0"/>
          <w:docGrid w:linePitch="360"/>
        </w:sectPr>
      </w:pP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</w:pPr>
    </w:p>
    <w:p w:rsidR="003C2C3C" w:rsidRPr="00911B03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</w:pPr>
    </w:p>
    <w:p w:rsidR="003C2C3C" w:rsidRPr="0088056E" w:rsidRDefault="003C2C3C">
      <w:pPr>
        <w:tabs>
          <w:tab w:val="left" w:pos="1890"/>
          <w:tab w:val="left" w:pos="2250"/>
        </w:tabs>
        <w:ind w:left="720"/>
        <w:jc w:val="both"/>
        <w:rPr>
          <w:szCs w:val="22"/>
        </w:rPr>
      </w:pPr>
    </w:p>
    <w:sectPr w:rsidR="003C2C3C" w:rsidRPr="0088056E" w:rsidSect="00FC4BC7">
      <w:type w:val="continuous"/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35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422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4592"/>
    <w:rsid w:val="00112A25"/>
    <w:rsid w:val="00186F93"/>
    <w:rsid w:val="00270D44"/>
    <w:rsid w:val="003A4B38"/>
    <w:rsid w:val="003C2C3C"/>
    <w:rsid w:val="003D18D7"/>
    <w:rsid w:val="00455D35"/>
    <w:rsid w:val="0048417C"/>
    <w:rsid w:val="00497187"/>
    <w:rsid w:val="004C0F77"/>
    <w:rsid w:val="006B5367"/>
    <w:rsid w:val="008160A4"/>
    <w:rsid w:val="0088056E"/>
    <w:rsid w:val="0094089D"/>
    <w:rsid w:val="009B5460"/>
    <w:rsid w:val="00A175C3"/>
    <w:rsid w:val="00AC1BEC"/>
    <w:rsid w:val="00B85447"/>
    <w:rsid w:val="00BE64DF"/>
    <w:rsid w:val="00CE4592"/>
    <w:rsid w:val="00D41610"/>
    <w:rsid w:val="00D53040"/>
    <w:rsid w:val="00F60E00"/>
    <w:rsid w:val="00FC4BC7"/>
    <w:rsid w:val="00FD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C4BC7"/>
    <w:pPr>
      <w:keepNext/>
      <w:tabs>
        <w:tab w:val="left" w:pos="1440"/>
        <w:tab w:val="left" w:pos="3510"/>
        <w:tab w:val="left" w:pos="4590"/>
        <w:tab w:val="left" w:pos="675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4BC7"/>
    <w:pPr>
      <w:ind w:left="1710"/>
      <w:jc w:val="both"/>
    </w:pPr>
    <w:rPr>
      <w:sz w:val="24"/>
    </w:rPr>
  </w:style>
  <w:style w:type="paragraph" w:styleId="BodyTextIndent2">
    <w:name w:val="Body Text Indent 2"/>
    <w:basedOn w:val="Normal"/>
    <w:rsid w:val="00FC4BC7"/>
    <w:pPr>
      <w:tabs>
        <w:tab w:val="left" w:pos="1890"/>
        <w:tab w:val="left" w:pos="2250"/>
        <w:tab w:val="left" w:pos="5220"/>
      </w:tabs>
      <w:ind w:left="72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3C2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FORM MEMO</vt:lpstr>
    </vt:vector>
  </TitlesOfParts>
  <Company>IDOT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FORM MEMO</dc:title>
  <dc:creator>LINDEMAN</dc:creator>
  <cp:keywords>FORM MEMO</cp:keywords>
  <cp:lastModifiedBy>wasilewskilm</cp:lastModifiedBy>
  <cp:revision>2</cp:revision>
  <cp:lastPrinted>2012-05-22T13:38:00Z</cp:lastPrinted>
  <dcterms:created xsi:type="dcterms:W3CDTF">2012-10-02T19:01:00Z</dcterms:created>
  <dcterms:modified xsi:type="dcterms:W3CDTF">2012-10-02T19:01:00Z</dcterms:modified>
</cp:coreProperties>
</file>