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CCA62" w14:textId="70E405DB" w:rsidR="00A927BB" w:rsidRPr="006B49CB" w:rsidRDefault="001A51C5" w:rsidP="00A927BB">
      <w:pPr>
        <w:pStyle w:val="Heading2"/>
      </w:pPr>
      <w:bookmarkStart w:id="0" w:name="_Toc192857904"/>
      <w:r>
        <w:t>T</w:t>
      </w:r>
      <w:r w:rsidR="00A927BB" w:rsidRPr="006B49CB">
        <w:t>RAFFIC CONTROL PLAN</w:t>
      </w:r>
      <w:bookmarkEnd w:id="0"/>
      <w:r w:rsidR="00AF2756">
        <w:t xml:space="preserve"> </w:t>
      </w:r>
      <w:r w:rsidR="00AF2756" w:rsidRPr="00AF2756">
        <w:rPr>
          <w:color w:val="FF0000"/>
        </w:rPr>
        <w:t>(option 1 of 2)</w:t>
      </w:r>
    </w:p>
    <w:p w14:paraId="36FD0DD5" w14:textId="77777777" w:rsidR="00A927BB" w:rsidRPr="006B49CB" w:rsidRDefault="00A927BB" w:rsidP="00A927BB"/>
    <w:p w14:paraId="2508845D" w14:textId="77777777" w:rsidR="00A927BB" w:rsidRPr="006B49CB" w:rsidRDefault="00A927BB" w:rsidP="00A927BB">
      <w:r w:rsidRPr="006B49CB">
        <w:t>During the entire construction period, the road shall be kept open to traffic as follows:</w:t>
      </w:r>
    </w:p>
    <w:p w14:paraId="52CAB169" w14:textId="77777777" w:rsidR="00A927BB" w:rsidRPr="006B49CB" w:rsidRDefault="00A927BB" w:rsidP="00A927BB"/>
    <w:p w14:paraId="4504E9E1" w14:textId="77777777" w:rsidR="00A927BB" w:rsidRPr="006B49CB" w:rsidRDefault="00A927BB" w:rsidP="00A927BB">
      <w:r w:rsidRPr="006B49CB">
        <w:t>(a)</w:t>
      </w:r>
      <w:r w:rsidRPr="006B49CB">
        <w:tab/>
        <w:t xml:space="preserve">The highway shall be </w:t>
      </w:r>
      <w:proofErr w:type="gramStart"/>
      <w:r w:rsidRPr="006B49CB">
        <w:t>kept open to at least one lane of traffic at all times</w:t>
      </w:r>
      <w:proofErr w:type="gramEnd"/>
      <w:r w:rsidRPr="006B49CB">
        <w:t xml:space="preserve"> and to two lanes of traffic to the greatest extent possible </w:t>
      </w:r>
      <w:r w:rsidRPr="001A51C5">
        <w:rPr>
          <w:color w:val="FF0000"/>
        </w:rPr>
        <w:t>except for weekend closures as stated in the Box Culvert Removal and Replacement Specification.</w:t>
      </w:r>
    </w:p>
    <w:p w14:paraId="688D2352" w14:textId="77777777" w:rsidR="00A927BB" w:rsidRPr="006B49CB" w:rsidRDefault="00A927BB" w:rsidP="00A927BB"/>
    <w:p w14:paraId="7DE75360" w14:textId="24828919" w:rsidR="006B49CB" w:rsidRPr="006B49CB" w:rsidRDefault="006B49CB" w:rsidP="006B49CB">
      <w:pPr>
        <w:pStyle w:val="Heading2"/>
      </w:pPr>
      <w:r w:rsidRPr="006B49CB">
        <w:t>TRAFFIC CONTROL PLAN</w:t>
      </w:r>
      <w:r w:rsidR="00AF2756">
        <w:t xml:space="preserve"> </w:t>
      </w:r>
      <w:r w:rsidR="00AF2756" w:rsidRPr="00AF2756">
        <w:rPr>
          <w:color w:val="FF0000"/>
        </w:rPr>
        <w:t>(option 2 of 2)</w:t>
      </w:r>
    </w:p>
    <w:p w14:paraId="2E767DB7" w14:textId="77777777" w:rsidR="006B49CB" w:rsidRPr="006B49CB" w:rsidRDefault="006B49CB" w:rsidP="006B49CB">
      <w:r w:rsidRPr="006B49CB">
        <w:t xml:space="preserve">Effective 1985 </w:t>
      </w:r>
      <w:r w:rsidRPr="006B49CB">
        <w:tab/>
        <w:t>Revised 4/17/23</w:t>
      </w:r>
    </w:p>
    <w:p w14:paraId="12C1A86E" w14:textId="77777777" w:rsidR="006B49CB" w:rsidRPr="006B49CB" w:rsidRDefault="006B49CB" w:rsidP="006B49CB"/>
    <w:p w14:paraId="2A673A5C" w14:textId="77777777" w:rsidR="006B49CB" w:rsidRPr="006B49CB" w:rsidRDefault="006B49CB" w:rsidP="006B49CB">
      <w:r w:rsidRPr="006B49CB">
        <w:t>During the entire construction period, the road shall be kept open to traffic as follows:</w:t>
      </w:r>
    </w:p>
    <w:p w14:paraId="5536B051" w14:textId="77777777" w:rsidR="006B49CB" w:rsidRPr="006B49CB" w:rsidRDefault="006B49CB" w:rsidP="006B49CB"/>
    <w:p w14:paraId="2E16E58C" w14:textId="77777777" w:rsidR="006B49CB" w:rsidRPr="006B49CB" w:rsidRDefault="006B49CB" w:rsidP="006B49CB">
      <w:pPr>
        <w:numPr>
          <w:ilvl w:val="0"/>
          <w:numId w:val="47"/>
        </w:numPr>
      </w:pPr>
      <w:r w:rsidRPr="006B49CB">
        <w:t xml:space="preserve">The highway shall be </w:t>
      </w:r>
      <w:proofErr w:type="gramStart"/>
      <w:r w:rsidRPr="006B49CB">
        <w:t>kept open to at least one lane of traffic at all times</w:t>
      </w:r>
      <w:proofErr w:type="gramEnd"/>
      <w:r w:rsidRPr="006B49CB">
        <w:t xml:space="preserve">, and to two lanes of traffic to the greatest extent possible </w:t>
      </w:r>
      <w:r w:rsidRPr="001A51C5">
        <w:rPr>
          <w:color w:val="FF0000"/>
        </w:rPr>
        <w:t>except for weekend closures as stated in the Weekend Closure with Working Days special provision.</w:t>
      </w:r>
    </w:p>
    <w:p w14:paraId="4F2D94C3" w14:textId="1FE8D1C5" w:rsidR="00A927BB" w:rsidRPr="006B49CB" w:rsidRDefault="00A927BB" w:rsidP="006B49CB"/>
    <w:p w14:paraId="015C18CE" w14:textId="77777777" w:rsidR="001A51C5" w:rsidRDefault="001A51C5">
      <w:pPr>
        <w:jc w:val="left"/>
        <w:rPr>
          <w:b/>
          <w:caps/>
          <w:u w:val="single"/>
        </w:rPr>
      </w:pPr>
      <w:bookmarkStart w:id="1" w:name="_Toc192857905"/>
      <w:r>
        <w:br w:type="page"/>
      </w:r>
    </w:p>
    <w:p w14:paraId="22B0CEF7" w14:textId="008ECD06" w:rsidR="00A927BB" w:rsidRPr="006B49CB" w:rsidRDefault="00A927BB" w:rsidP="00A927BB">
      <w:pPr>
        <w:pStyle w:val="Heading2"/>
      </w:pPr>
      <w:r w:rsidRPr="006B49CB">
        <w:lastRenderedPageBreak/>
        <w:t>TRAFFIC CONTROL AND PROTECTION STANDARD BLR 21</w:t>
      </w:r>
      <w:bookmarkEnd w:id="1"/>
      <w:r w:rsidR="00AF2756">
        <w:t xml:space="preserve"> </w:t>
      </w:r>
      <w:r w:rsidR="00AF2756" w:rsidRPr="00AF2756">
        <w:rPr>
          <w:color w:val="FF0000"/>
        </w:rPr>
        <w:t>(already a District spec prov)</w:t>
      </w:r>
    </w:p>
    <w:p w14:paraId="74009033" w14:textId="77777777" w:rsidR="00A927BB" w:rsidRPr="006B49CB" w:rsidRDefault="00A927BB" w:rsidP="00A927BB">
      <w:pPr>
        <w:ind w:right="-14"/>
        <w:jc w:val="left"/>
        <w:rPr>
          <w:szCs w:val="22"/>
        </w:rPr>
      </w:pPr>
      <w:r w:rsidRPr="006B49CB">
        <w:rPr>
          <w:szCs w:val="22"/>
        </w:rPr>
        <w:t>Effective 3-16-21    Rev 12-13-22</w:t>
      </w:r>
    </w:p>
    <w:p w14:paraId="54A8F6C0" w14:textId="77777777" w:rsidR="00A927BB" w:rsidRPr="006B49CB" w:rsidRDefault="00A927BB" w:rsidP="00A927BB">
      <w:pPr>
        <w:ind w:right="-14"/>
        <w:jc w:val="left"/>
        <w:rPr>
          <w:szCs w:val="22"/>
        </w:rPr>
      </w:pPr>
    </w:p>
    <w:p w14:paraId="710F1843" w14:textId="77777777" w:rsidR="00A927BB" w:rsidRPr="006B49CB" w:rsidRDefault="00A927BB" w:rsidP="00A927BB">
      <w:pPr>
        <w:rPr>
          <w:szCs w:val="22"/>
        </w:rPr>
      </w:pPr>
      <w:r w:rsidRPr="006B49CB">
        <w:rPr>
          <w:szCs w:val="22"/>
        </w:rPr>
        <w:t>This work required to close the road as shown in the plans shall be done according to highway standard BLR 21 and Section 701.</w:t>
      </w:r>
    </w:p>
    <w:p w14:paraId="6B22AD7C" w14:textId="77777777" w:rsidR="00A927BB" w:rsidRPr="006B49CB" w:rsidRDefault="00A927BB" w:rsidP="00A927BB">
      <w:pPr>
        <w:rPr>
          <w:szCs w:val="22"/>
        </w:rPr>
      </w:pPr>
    </w:p>
    <w:p w14:paraId="2C6664A9" w14:textId="77777777" w:rsidR="00A927BB" w:rsidRPr="006B49CB" w:rsidRDefault="00A927BB" w:rsidP="00A927BB">
      <w:pPr>
        <w:rPr>
          <w:szCs w:val="22"/>
        </w:rPr>
      </w:pPr>
      <w:r w:rsidRPr="006B49CB">
        <w:rPr>
          <w:szCs w:val="22"/>
        </w:rPr>
        <w:t>This work will be measured for payment on a lump sum basis.</w:t>
      </w:r>
    </w:p>
    <w:p w14:paraId="6F306F8C" w14:textId="77777777" w:rsidR="00A927BB" w:rsidRPr="006B49CB" w:rsidRDefault="00A927BB" w:rsidP="00A927BB">
      <w:pPr>
        <w:rPr>
          <w:szCs w:val="22"/>
        </w:rPr>
      </w:pPr>
    </w:p>
    <w:p w14:paraId="313671A9" w14:textId="01178CD7" w:rsidR="00A927BB" w:rsidRDefault="00A927BB" w:rsidP="00A927BB">
      <w:pPr>
        <w:rPr>
          <w:szCs w:val="22"/>
        </w:rPr>
      </w:pPr>
      <w:r w:rsidRPr="006B49CB">
        <w:rPr>
          <w:szCs w:val="22"/>
        </w:rPr>
        <w:t>This work will be paid for at the contract unit price Lump Sum for TRAFFIC CONTROL AND PROTECTION STANDARD BLR 21.</w:t>
      </w:r>
    </w:p>
    <w:p w14:paraId="47719088" w14:textId="77777777" w:rsidR="00AF2756" w:rsidRPr="006B49CB" w:rsidRDefault="00AF2756" w:rsidP="00A927BB">
      <w:pPr>
        <w:rPr>
          <w:szCs w:val="22"/>
        </w:rPr>
      </w:pPr>
    </w:p>
    <w:p w14:paraId="66CB3150" w14:textId="77777777" w:rsidR="001A51C5" w:rsidRDefault="001A51C5">
      <w:pPr>
        <w:jc w:val="left"/>
        <w:rPr>
          <w:b/>
          <w:caps/>
          <w:u w:val="single"/>
        </w:rPr>
      </w:pPr>
      <w:bookmarkStart w:id="2" w:name="_Toc192857906"/>
      <w:r>
        <w:br w:type="page"/>
      </w:r>
    </w:p>
    <w:p w14:paraId="10B33D62" w14:textId="45303E19" w:rsidR="00A927BB" w:rsidRPr="006B49CB" w:rsidRDefault="00A927BB" w:rsidP="00A927BB">
      <w:pPr>
        <w:pStyle w:val="Heading2"/>
      </w:pPr>
      <w:r w:rsidRPr="006B49CB">
        <w:lastRenderedPageBreak/>
        <w:t>BOX CULVERT REMOVAL AND REPLACEMENT</w:t>
      </w:r>
      <w:bookmarkEnd w:id="2"/>
      <w:r w:rsidR="00AF2756">
        <w:t xml:space="preserve"> </w:t>
      </w:r>
      <w:r w:rsidR="00AF2756" w:rsidRPr="00AF2756">
        <w:rPr>
          <w:color w:val="FF0000"/>
        </w:rPr>
        <w:t>(Option 1 of 2)</w:t>
      </w:r>
    </w:p>
    <w:p w14:paraId="47469C09" w14:textId="77777777" w:rsidR="00A927BB" w:rsidRPr="006B49CB" w:rsidRDefault="00A927BB" w:rsidP="00A927BB"/>
    <w:p w14:paraId="7ADCF163" w14:textId="77777777" w:rsidR="00A927BB" w:rsidRPr="006B49CB" w:rsidRDefault="00A927BB" w:rsidP="00A927BB">
      <w:r w:rsidRPr="006B49CB">
        <w:t>IL 145/34 shall be allowed to be closed to all traffic for the removal and replacement of the existing culverts, backfill, and pavements for a total of 3 weekend closures. A closure shall be permitted for any consecutive period starting on a Friday at 6:00 PM and ending no later than the following Monday at 6:00 AM. Outside of this period, IL 145/34 shall be open to at least one lane of traffic. This closure shall not be permitted on any holiday weekend as stated in Article 107.09 of the Standard Specifications. After the roadway is opened to traffic, items such as the PCC shoulders, precast end sections and cast-in-place drop structure may be constructed along with any other applicable items using the appropriate traffic control standards.</w:t>
      </w:r>
    </w:p>
    <w:p w14:paraId="0925674B" w14:textId="77777777" w:rsidR="00A927BB" w:rsidRPr="006B49CB" w:rsidRDefault="00A927BB" w:rsidP="00A927BB"/>
    <w:p w14:paraId="23A1A85E" w14:textId="172572DA" w:rsidR="00A927BB" w:rsidRPr="006B49CB" w:rsidRDefault="00A927BB" w:rsidP="008C3A14">
      <w:r w:rsidRPr="006B49CB">
        <w:t>If the road is not open by 6:00 AM Monday, a Traffic Control Deficiency will be applied per Article 105.03(b) except that the daily monetary deduction shall be $5,000 per day.</w:t>
      </w:r>
    </w:p>
    <w:p w14:paraId="5ED494AA" w14:textId="77777777" w:rsidR="006B49CB" w:rsidRPr="006B49CB" w:rsidRDefault="006B49CB" w:rsidP="008C3A14"/>
    <w:p w14:paraId="47421994" w14:textId="5222C817" w:rsidR="006B49CB" w:rsidRPr="006B49CB" w:rsidRDefault="006B49CB" w:rsidP="006B49CB">
      <w:pPr>
        <w:pStyle w:val="Heading2"/>
      </w:pPr>
      <w:r w:rsidRPr="006B49CB">
        <w:t>WEEKEND CLOSURES WITH WORKING DAYS</w:t>
      </w:r>
      <w:r w:rsidR="00AF2756">
        <w:t xml:space="preserve"> </w:t>
      </w:r>
      <w:r w:rsidR="00AF2756" w:rsidRPr="00AF2756">
        <w:rPr>
          <w:color w:val="FF0000"/>
        </w:rPr>
        <w:t>(option 2 of 2)</w:t>
      </w:r>
    </w:p>
    <w:p w14:paraId="4DDC0A9F" w14:textId="77777777" w:rsidR="006B49CB" w:rsidRPr="00623D3F" w:rsidRDefault="006B49CB" w:rsidP="006B49CB">
      <w:pPr>
        <w:autoSpaceDE w:val="0"/>
        <w:autoSpaceDN w:val="0"/>
        <w:adjustRightInd w:val="0"/>
        <w:rPr>
          <w:rFonts w:ascii="CIDFont+F1" w:hAnsi="CIDFont+F1" w:cs="CIDFont+F1"/>
          <w:b/>
          <w:bCs/>
        </w:rPr>
      </w:pPr>
    </w:p>
    <w:p w14:paraId="0D905706" w14:textId="77777777" w:rsidR="006B49CB" w:rsidRPr="006B49CB" w:rsidRDefault="006B49CB" w:rsidP="006B49CB">
      <w:pPr>
        <w:autoSpaceDE w:val="0"/>
        <w:autoSpaceDN w:val="0"/>
        <w:adjustRightInd w:val="0"/>
        <w:rPr>
          <w:rFonts w:cs="Arial"/>
          <w:u w:val="single"/>
        </w:rPr>
      </w:pPr>
      <w:r w:rsidRPr="00623D3F">
        <w:rPr>
          <w:rFonts w:cs="Arial"/>
          <w:u w:val="single"/>
        </w:rPr>
        <w:t>SN 041-7065 (EX)/ SN 041-7102 (PR)</w:t>
      </w:r>
    </w:p>
    <w:p w14:paraId="75672BD0" w14:textId="77777777" w:rsidR="006B49CB" w:rsidRPr="00623D3F" w:rsidRDefault="006B49CB" w:rsidP="006B49CB">
      <w:pPr>
        <w:autoSpaceDE w:val="0"/>
        <w:autoSpaceDN w:val="0"/>
        <w:adjustRightInd w:val="0"/>
        <w:rPr>
          <w:rFonts w:cs="Arial"/>
          <w:u w:val="single"/>
        </w:rPr>
      </w:pPr>
    </w:p>
    <w:p w14:paraId="1208B1F7" w14:textId="77777777" w:rsidR="006B49CB" w:rsidRPr="006B49CB" w:rsidRDefault="006B49CB" w:rsidP="006B49CB">
      <w:pPr>
        <w:autoSpaceDE w:val="0"/>
        <w:autoSpaceDN w:val="0"/>
        <w:adjustRightInd w:val="0"/>
        <w:rPr>
          <w:rFonts w:cs="Arial"/>
        </w:rPr>
      </w:pPr>
      <w:r w:rsidRPr="00623D3F">
        <w:rPr>
          <w:rFonts w:cs="Arial"/>
        </w:rPr>
        <w:t>All work associated with Stage 1 Construction shall be completed in a weekend closure of IL 15.</w:t>
      </w:r>
    </w:p>
    <w:p w14:paraId="72A01DAE" w14:textId="77777777" w:rsidR="006B49CB" w:rsidRPr="00623D3F" w:rsidRDefault="006B49CB" w:rsidP="006B49CB">
      <w:pPr>
        <w:autoSpaceDE w:val="0"/>
        <w:autoSpaceDN w:val="0"/>
        <w:adjustRightInd w:val="0"/>
        <w:rPr>
          <w:rFonts w:cs="Arial"/>
        </w:rPr>
      </w:pPr>
    </w:p>
    <w:p w14:paraId="039F8AF5" w14:textId="77777777" w:rsidR="006B49CB" w:rsidRPr="00623D3F" w:rsidRDefault="006B49CB" w:rsidP="006B49CB">
      <w:pPr>
        <w:autoSpaceDE w:val="0"/>
        <w:autoSpaceDN w:val="0"/>
        <w:adjustRightInd w:val="0"/>
        <w:rPr>
          <w:rFonts w:cs="Arial"/>
        </w:rPr>
      </w:pPr>
      <w:r w:rsidRPr="00623D3F">
        <w:rPr>
          <w:rFonts w:cs="Arial"/>
        </w:rPr>
        <w:t>A weekend closure of IL 15 shall be permitted for any consecutive period starting on a Friday at</w:t>
      </w:r>
    </w:p>
    <w:p w14:paraId="1AA29E77" w14:textId="77777777" w:rsidR="006B49CB" w:rsidRPr="00623D3F" w:rsidRDefault="006B49CB" w:rsidP="006B49CB">
      <w:pPr>
        <w:autoSpaceDE w:val="0"/>
        <w:autoSpaceDN w:val="0"/>
        <w:adjustRightInd w:val="0"/>
        <w:rPr>
          <w:rFonts w:cs="Arial"/>
        </w:rPr>
      </w:pPr>
      <w:r w:rsidRPr="00623D3F">
        <w:rPr>
          <w:rFonts w:cs="Arial"/>
        </w:rPr>
        <w:t>6:00 PM and ending no later than the following Monday at 6:00 AM. Outside of this period, IL 15</w:t>
      </w:r>
    </w:p>
    <w:p w14:paraId="6BA5FD51" w14:textId="77777777" w:rsidR="006B49CB" w:rsidRPr="00623D3F" w:rsidRDefault="006B49CB" w:rsidP="006B49CB">
      <w:pPr>
        <w:autoSpaceDE w:val="0"/>
        <w:autoSpaceDN w:val="0"/>
        <w:adjustRightInd w:val="0"/>
        <w:rPr>
          <w:rFonts w:cs="Arial"/>
        </w:rPr>
      </w:pPr>
      <w:r w:rsidRPr="00623D3F">
        <w:rPr>
          <w:rFonts w:cs="Arial"/>
        </w:rPr>
        <w:t>shall be open to at least one lane of traffic. This closure shall not be permitted on any Holiday</w:t>
      </w:r>
    </w:p>
    <w:p w14:paraId="59F3EE35" w14:textId="77777777" w:rsidR="006B49CB" w:rsidRPr="00623D3F" w:rsidRDefault="006B49CB" w:rsidP="006B49CB">
      <w:pPr>
        <w:autoSpaceDE w:val="0"/>
        <w:autoSpaceDN w:val="0"/>
        <w:adjustRightInd w:val="0"/>
        <w:rPr>
          <w:rFonts w:cs="Arial"/>
        </w:rPr>
      </w:pPr>
      <w:r w:rsidRPr="00623D3F">
        <w:rPr>
          <w:rFonts w:cs="Arial"/>
        </w:rPr>
        <w:t>weekend as stated in article 107.09 of the Standard Specifications. After the roadway is opened</w:t>
      </w:r>
    </w:p>
    <w:p w14:paraId="7E0642BD" w14:textId="77777777" w:rsidR="006B49CB" w:rsidRPr="00623D3F" w:rsidRDefault="006B49CB" w:rsidP="006B49CB">
      <w:pPr>
        <w:autoSpaceDE w:val="0"/>
        <w:autoSpaceDN w:val="0"/>
        <w:adjustRightInd w:val="0"/>
        <w:rPr>
          <w:rFonts w:cs="Arial"/>
        </w:rPr>
      </w:pPr>
      <w:r w:rsidRPr="00623D3F">
        <w:rPr>
          <w:rFonts w:cs="Arial"/>
        </w:rPr>
        <w:t>to traffic, items such as the cast-in-place headwalls and grading may be constructed along with</w:t>
      </w:r>
    </w:p>
    <w:p w14:paraId="513B448B" w14:textId="77777777" w:rsidR="006B49CB" w:rsidRPr="00623D3F" w:rsidRDefault="006B49CB" w:rsidP="006B49CB">
      <w:pPr>
        <w:autoSpaceDE w:val="0"/>
        <w:autoSpaceDN w:val="0"/>
        <w:adjustRightInd w:val="0"/>
        <w:rPr>
          <w:rFonts w:cs="Arial"/>
        </w:rPr>
      </w:pPr>
      <w:r w:rsidRPr="00623D3F">
        <w:rPr>
          <w:rFonts w:cs="Arial"/>
        </w:rPr>
        <w:t>any other applicable items.</w:t>
      </w:r>
    </w:p>
    <w:p w14:paraId="69C17A4F" w14:textId="77777777" w:rsidR="006B49CB" w:rsidRPr="006B49CB" w:rsidRDefault="006B49CB" w:rsidP="006B49CB">
      <w:pPr>
        <w:autoSpaceDE w:val="0"/>
        <w:autoSpaceDN w:val="0"/>
        <w:adjustRightInd w:val="0"/>
        <w:rPr>
          <w:rFonts w:cs="Arial"/>
        </w:rPr>
      </w:pPr>
    </w:p>
    <w:p w14:paraId="3E7E2588" w14:textId="77777777" w:rsidR="006B49CB" w:rsidRPr="00623D3F" w:rsidRDefault="006B49CB" w:rsidP="006B49CB">
      <w:pPr>
        <w:autoSpaceDE w:val="0"/>
        <w:autoSpaceDN w:val="0"/>
        <w:adjustRightInd w:val="0"/>
        <w:rPr>
          <w:rFonts w:cs="Arial"/>
        </w:rPr>
      </w:pPr>
      <w:r w:rsidRPr="00623D3F">
        <w:rPr>
          <w:rFonts w:cs="Arial"/>
        </w:rPr>
        <w:t>If the road is not open by 6:00 AM Monday a Traffic Control Deficiency will be applied per Article</w:t>
      </w:r>
    </w:p>
    <w:p w14:paraId="08729D6A" w14:textId="77777777" w:rsidR="006B49CB" w:rsidRPr="00623D3F" w:rsidRDefault="006B49CB" w:rsidP="006B49CB">
      <w:pPr>
        <w:autoSpaceDE w:val="0"/>
        <w:autoSpaceDN w:val="0"/>
        <w:adjustRightInd w:val="0"/>
        <w:rPr>
          <w:rFonts w:cs="Arial"/>
        </w:rPr>
      </w:pPr>
      <w:r w:rsidRPr="00623D3F">
        <w:rPr>
          <w:rFonts w:cs="Arial"/>
        </w:rPr>
        <w:t>105.03(b), except that the daily monetary deduction shall be $5,000 per day.</w:t>
      </w:r>
    </w:p>
    <w:p w14:paraId="300D982B" w14:textId="77777777" w:rsidR="006B49CB" w:rsidRPr="006B49CB" w:rsidRDefault="006B49CB" w:rsidP="006B49CB">
      <w:pPr>
        <w:autoSpaceDE w:val="0"/>
        <w:autoSpaceDN w:val="0"/>
        <w:adjustRightInd w:val="0"/>
        <w:rPr>
          <w:rFonts w:cs="Arial"/>
        </w:rPr>
      </w:pPr>
    </w:p>
    <w:p w14:paraId="149366FE" w14:textId="77777777" w:rsidR="006B49CB" w:rsidRPr="00623D3F" w:rsidRDefault="006B49CB" w:rsidP="006B49CB">
      <w:pPr>
        <w:autoSpaceDE w:val="0"/>
        <w:autoSpaceDN w:val="0"/>
        <w:adjustRightInd w:val="0"/>
        <w:rPr>
          <w:rFonts w:cs="Arial"/>
          <w:u w:val="single"/>
        </w:rPr>
      </w:pPr>
      <w:r w:rsidRPr="00623D3F">
        <w:rPr>
          <w:rFonts w:cs="Arial"/>
          <w:u w:val="single"/>
        </w:rPr>
        <w:t>SN 041-7066 (EX)/ SN 041-7103 (PR)</w:t>
      </w:r>
    </w:p>
    <w:p w14:paraId="75E2C8AE" w14:textId="77777777" w:rsidR="006B49CB" w:rsidRPr="006B49CB" w:rsidRDefault="006B49CB" w:rsidP="006B49CB">
      <w:pPr>
        <w:autoSpaceDE w:val="0"/>
        <w:autoSpaceDN w:val="0"/>
        <w:adjustRightInd w:val="0"/>
        <w:rPr>
          <w:rFonts w:cs="Arial"/>
        </w:rPr>
      </w:pPr>
    </w:p>
    <w:p w14:paraId="1839B413" w14:textId="77777777" w:rsidR="006B49CB" w:rsidRPr="00623D3F" w:rsidRDefault="006B49CB" w:rsidP="006B49CB">
      <w:pPr>
        <w:autoSpaceDE w:val="0"/>
        <w:autoSpaceDN w:val="0"/>
        <w:adjustRightInd w:val="0"/>
        <w:rPr>
          <w:rFonts w:cs="Arial"/>
        </w:rPr>
      </w:pPr>
      <w:r w:rsidRPr="00623D3F">
        <w:rPr>
          <w:rFonts w:cs="Arial"/>
        </w:rPr>
        <w:t>All work associated with Stage 3 Construction shall be completed in a separate weekend closure</w:t>
      </w:r>
    </w:p>
    <w:p w14:paraId="78BDEFED" w14:textId="77777777" w:rsidR="006B49CB" w:rsidRPr="006B49CB" w:rsidRDefault="006B49CB" w:rsidP="006B49CB">
      <w:pPr>
        <w:autoSpaceDE w:val="0"/>
        <w:autoSpaceDN w:val="0"/>
        <w:adjustRightInd w:val="0"/>
        <w:rPr>
          <w:rFonts w:cs="Arial"/>
        </w:rPr>
      </w:pPr>
      <w:r w:rsidRPr="00623D3F">
        <w:rPr>
          <w:rFonts w:cs="Arial"/>
        </w:rPr>
        <w:t>of IL 15.</w:t>
      </w:r>
    </w:p>
    <w:p w14:paraId="29AA4BB0" w14:textId="77777777" w:rsidR="006B49CB" w:rsidRPr="00623D3F" w:rsidRDefault="006B49CB" w:rsidP="006B49CB">
      <w:pPr>
        <w:autoSpaceDE w:val="0"/>
        <w:autoSpaceDN w:val="0"/>
        <w:adjustRightInd w:val="0"/>
        <w:rPr>
          <w:rFonts w:cs="Arial"/>
        </w:rPr>
      </w:pPr>
    </w:p>
    <w:p w14:paraId="05266AB2" w14:textId="77777777" w:rsidR="006B49CB" w:rsidRPr="00623D3F" w:rsidRDefault="006B49CB" w:rsidP="006B49CB">
      <w:pPr>
        <w:autoSpaceDE w:val="0"/>
        <w:autoSpaceDN w:val="0"/>
        <w:adjustRightInd w:val="0"/>
        <w:rPr>
          <w:rFonts w:cs="Arial"/>
        </w:rPr>
      </w:pPr>
      <w:r w:rsidRPr="00623D3F">
        <w:rPr>
          <w:rFonts w:cs="Arial"/>
        </w:rPr>
        <w:t>A weekend closure of IL 15 shall be permitted for any consecutive period starting on a Friday at</w:t>
      </w:r>
    </w:p>
    <w:p w14:paraId="2DD7D448" w14:textId="77777777" w:rsidR="006B49CB" w:rsidRPr="00623D3F" w:rsidRDefault="006B49CB" w:rsidP="006B49CB">
      <w:pPr>
        <w:autoSpaceDE w:val="0"/>
        <w:autoSpaceDN w:val="0"/>
        <w:adjustRightInd w:val="0"/>
        <w:rPr>
          <w:rFonts w:cs="Arial"/>
        </w:rPr>
      </w:pPr>
      <w:r w:rsidRPr="00623D3F">
        <w:rPr>
          <w:rFonts w:cs="Arial"/>
        </w:rPr>
        <w:t>6:00 PM and ending no later than the following Monday at 6:00 AM. Outside of this period, IL 15</w:t>
      </w:r>
    </w:p>
    <w:p w14:paraId="4BF788AD" w14:textId="77777777" w:rsidR="006B49CB" w:rsidRPr="00623D3F" w:rsidRDefault="006B49CB" w:rsidP="006B49CB">
      <w:pPr>
        <w:autoSpaceDE w:val="0"/>
        <w:autoSpaceDN w:val="0"/>
        <w:adjustRightInd w:val="0"/>
        <w:rPr>
          <w:rFonts w:cs="Arial"/>
        </w:rPr>
      </w:pPr>
      <w:r w:rsidRPr="00623D3F">
        <w:rPr>
          <w:rFonts w:cs="Arial"/>
        </w:rPr>
        <w:t>shall be open to at least one lane of traffic. This closure shall not be permitted on any Holiday</w:t>
      </w:r>
    </w:p>
    <w:p w14:paraId="7243295D" w14:textId="77777777" w:rsidR="006B49CB" w:rsidRPr="00623D3F" w:rsidRDefault="006B49CB" w:rsidP="006B49CB">
      <w:pPr>
        <w:autoSpaceDE w:val="0"/>
        <w:autoSpaceDN w:val="0"/>
        <w:adjustRightInd w:val="0"/>
        <w:rPr>
          <w:rFonts w:cs="Arial"/>
        </w:rPr>
      </w:pPr>
      <w:r w:rsidRPr="00623D3F">
        <w:rPr>
          <w:rFonts w:cs="Arial"/>
        </w:rPr>
        <w:t>weekend as stated in article 107.09 of the Standard Specifications. After the roadway is opened</w:t>
      </w:r>
    </w:p>
    <w:p w14:paraId="1596D0CB" w14:textId="77777777" w:rsidR="006B49CB" w:rsidRPr="00623D3F" w:rsidRDefault="006B49CB" w:rsidP="006B49CB">
      <w:pPr>
        <w:autoSpaceDE w:val="0"/>
        <w:autoSpaceDN w:val="0"/>
        <w:adjustRightInd w:val="0"/>
        <w:rPr>
          <w:rFonts w:cs="Arial"/>
        </w:rPr>
      </w:pPr>
      <w:r w:rsidRPr="00623D3F">
        <w:rPr>
          <w:rFonts w:cs="Arial"/>
        </w:rPr>
        <w:t>to traffic, items such as the cast-in-place headwalls and grading may be constructed along with</w:t>
      </w:r>
    </w:p>
    <w:p w14:paraId="55D4C6E6" w14:textId="77777777" w:rsidR="006B49CB" w:rsidRPr="00623D3F" w:rsidRDefault="006B49CB" w:rsidP="006B49CB">
      <w:pPr>
        <w:autoSpaceDE w:val="0"/>
        <w:autoSpaceDN w:val="0"/>
        <w:adjustRightInd w:val="0"/>
        <w:rPr>
          <w:rFonts w:cs="Arial"/>
        </w:rPr>
      </w:pPr>
      <w:r w:rsidRPr="00623D3F">
        <w:rPr>
          <w:rFonts w:cs="Arial"/>
        </w:rPr>
        <w:t>any other applicable items.</w:t>
      </w:r>
    </w:p>
    <w:p w14:paraId="5EDF4683" w14:textId="77777777" w:rsidR="006B49CB" w:rsidRPr="006B49CB" w:rsidRDefault="006B49CB" w:rsidP="006B49CB">
      <w:pPr>
        <w:autoSpaceDE w:val="0"/>
        <w:autoSpaceDN w:val="0"/>
        <w:adjustRightInd w:val="0"/>
        <w:rPr>
          <w:rFonts w:cs="Arial"/>
        </w:rPr>
      </w:pPr>
    </w:p>
    <w:p w14:paraId="36A0EB14" w14:textId="77777777" w:rsidR="006B49CB" w:rsidRPr="00623D3F" w:rsidRDefault="006B49CB" w:rsidP="006B49CB">
      <w:pPr>
        <w:autoSpaceDE w:val="0"/>
        <w:autoSpaceDN w:val="0"/>
        <w:adjustRightInd w:val="0"/>
        <w:rPr>
          <w:rFonts w:cs="Arial"/>
        </w:rPr>
      </w:pPr>
      <w:r w:rsidRPr="00623D3F">
        <w:rPr>
          <w:rFonts w:cs="Arial"/>
        </w:rPr>
        <w:t>If the road is not open by 6:00 AM Monday a Traffic Control Deficiency will be applied per Article</w:t>
      </w:r>
    </w:p>
    <w:p w14:paraId="56672FC9" w14:textId="77777777" w:rsidR="006B49CB" w:rsidRPr="00623D3F" w:rsidRDefault="006B49CB" w:rsidP="006B49CB">
      <w:pPr>
        <w:autoSpaceDE w:val="0"/>
        <w:autoSpaceDN w:val="0"/>
        <w:adjustRightInd w:val="0"/>
        <w:rPr>
          <w:rFonts w:cs="Arial"/>
        </w:rPr>
      </w:pPr>
      <w:r w:rsidRPr="00623D3F">
        <w:rPr>
          <w:rFonts w:cs="Arial"/>
        </w:rPr>
        <w:t>105.03(b), except that the daily monetary deduction shall be $5,000 per day.</w:t>
      </w:r>
    </w:p>
    <w:p w14:paraId="4FA123D6" w14:textId="77777777" w:rsidR="006B49CB" w:rsidRPr="006B49CB" w:rsidRDefault="006B49CB" w:rsidP="006B49CB">
      <w:pPr>
        <w:autoSpaceDE w:val="0"/>
        <w:autoSpaceDN w:val="0"/>
        <w:adjustRightInd w:val="0"/>
        <w:rPr>
          <w:rFonts w:cs="Arial"/>
        </w:rPr>
      </w:pPr>
    </w:p>
    <w:p w14:paraId="73E89F35" w14:textId="77777777" w:rsidR="006B49CB" w:rsidRPr="006B49CB" w:rsidRDefault="006B49CB" w:rsidP="006B49CB">
      <w:pPr>
        <w:autoSpaceDE w:val="0"/>
        <w:autoSpaceDN w:val="0"/>
        <w:adjustRightInd w:val="0"/>
        <w:rPr>
          <w:rFonts w:cs="Arial"/>
          <w:u w:val="single"/>
        </w:rPr>
      </w:pPr>
      <w:r w:rsidRPr="00623D3F">
        <w:rPr>
          <w:rFonts w:cs="Arial"/>
          <w:u w:val="single"/>
        </w:rPr>
        <w:t>Working Days</w:t>
      </w:r>
    </w:p>
    <w:p w14:paraId="3E30A59F" w14:textId="77777777" w:rsidR="006B49CB" w:rsidRPr="00623D3F" w:rsidRDefault="006B49CB" w:rsidP="006B49CB">
      <w:pPr>
        <w:autoSpaceDE w:val="0"/>
        <w:autoSpaceDN w:val="0"/>
        <w:adjustRightInd w:val="0"/>
        <w:rPr>
          <w:rFonts w:cs="Arial"/>
          <w:u w:val="single"/>
        </w:rPr>
      </w:pPr>
    </w:p>
    <w:p w14:paraId="6B4E97DB" w14:textId="77777777" w:rsidR="006B49CB" w:rsidRPr="00623D3F" w:rsidRDefault="006B49CB" w:rsidP="006B49CB">
      <w:pPr>
        <w:autoSpaceDE w:val="0"/>
        <w:autoSpaceDN w:val="0"/>
        <w:adjustRightInd w:val="0"/>
        <w:rPr>
          <w:rFonts w:cs="Arial"/>
        </w:rPr>
      </w:pPr>
      <w:r w:rsidRPr="00623D3F">
        <w:rPr>
          <w:rFonts w:cs="Arial"/>
        </w:rPr>
        <w:lastRenderedPageBreak/>
        <w:t>The contractor shall complete all other remaining work within 30 working days. The charging of</w:t>
      </w:r>
    </w:p>
    <w:p w14:paraId="41249742" w14:textId="77777777" w:rsidR="006B49CB" w:rsidRPr="006B49CB" w:rsidRDefault="006B49CB" w:rsidP="006B49CB">
      <w:pPr>
        <w:autoSpaceDE w:val="0"/>
        <w:autoSpaceDN w:val="0"/>
        <w:adjustRightInd w:val="0"/>
        <w:rPr>
          <w:rFonts w:cs="Arial"/>
        </w:rPr>
      </w:pPr>
      <w:r w:rsidRPr="006B49CB">
        <w:rPr>
          <w:rFonts w:cs="Arial"/>
        </w:rPr>
        <w:t>working days shall start the following Monday at 6:00 AM for each weekend closure.</w:t>
      </w:r>
    </w:p>
    <w:p w14:paraId="084AF205" w14:textId="77777777" w:rsidR="006B49CB" w:rsidRPr="006B49CB" w:rsidRDefault="006B49CB" w:rsidP="008C3A14">
      <w:pPr>
        <w:rPr>
          <w:b/>
          <w:caps/>
          <w:u w:val="single"/>
        </w:rPr>
      </w:pPr>
    </w:p>
    <w:p w14:paraId="1C0BEC72" w14:textId="77777777" w:rsidR="00A927BB" w:rsidRPr="006B49CB" w:rsidRDefault="00A927BB" w:rsidP="00A927BB">
      <w:pPr>
        <w:rPr>
          <w:b/>
          <w:bCs/>
          <w:u w:val="single"/>
        </w:rPr>
      </w:pPr>
    </w:p>
    <w:p w14:paraId="6C4D93F7" w14:textId="77777777" w:rsidR="001A51C5" w:rsidRDefault="001A51C5">
      <w:pPr>
        <w:jc w:val="left"/>
        <w:rPr>
          <w:b/>
          <w:caps/>
          <w:u w:val="single"/>
        </w:rPr>
      </w:pPr>
      <w:bookmarkStart w:id="3" w:name="_Toc192857910"/>
      <w:r>
        <w:br w:type="page"/>
      </w:r>
    </w:p>
    <w:p w14:paraId="107A9EAB" w14:textId="1C2FAEB2" w:rsidR="00A927BB" w:rsidRPr="006B49CB" w:rsidRDefault="00A927BB" w:rsidP="00A927BB">
      <w:pPr>
        <w:pStyle w:val="Heading2"/>
      </w:pPr>
      <w:r w:rsidRPr="006B49CB">
        <w:lastRenderedPageBreak/>
        <w:t>ASSEMBLE AND MATCH MARK PRECAST CONCRETE BOX CULVERT</w:t>
      </w:r>
      <w:bookmarkEnd w:id="3"/>
    </w:p>
    <w:p w14:paraId="4B25C403" w14:textId="77777777" w:rsidR="00A927BB" w:rsidRPr="006B49CB" w:rsidRDefault="00A927BB" w:rsidP="00A927BB"/>
    <w:p w14:paraId="02DD8248" w14:textId="77777777" w:rsidR="00A927BB" w:rsidRPr="006B49CB" w:rsidRDefault="00A927BB" w:rsidP="00A927BB">
      <w:r w:rsidRPr="006B49CB">
        <w:t>Precast concrete box culverts shall be constructed according to Section 540, except as modified by this special provision. This special provision applies to all proposed precast concrete box culverts.</w:t>
      </w:r>
    </w:p>
    <w:p w14:paraId="06DBB9CF" w14:textId="77777777" w:rsidR="00A927BB" w:rsidRPr="006B49CB" w:rsidRDefault="00A927BB" w:rsidP="00A927BB"/>
    <w:p w14:paraId="3673EFC7" w14:textId="77777777" w:rsidR="00A927BB" w:rsidRPr="006B49CB" w:rsidRDefault="00A927BB" w:rsidP="00A927BB">
      <w:r w:rsidRPr="006B49CB">
        <w:t xml:space="preserve">It shall be the Contractor’s responsibility to ensure that the precast concrete box culvert sections are assembled and match marked prior to the sections arriving at the jobsite and to the road closure </w:t>
      </w:r>
      <w:proofErr w:type="gramStart"/>
      <w:r w:rsidRPr="006B49CB">
        <w:t>in order to</w:t>
      </w:r>
      <w:proofErr w:type="gramEnd"/>
      <w:r w:rsidRPr="006B49CB">
        <w:t xml:space="preserve"> secure a proper fit at each joint. Any sections that do not provide a proper fit shall be rejected by the Engineer and replaced by the Contractor with no additional compensation.</w:t>
      </w:r>
    </w:p>
    <w:p w14:paraId="18C26AE5" w14:textId="77777777" w:rsidR="00A927BB" w:rsidRPr="006B49CB" w:rsidRDefault="00A927BB" w:rsidP="00A927BB"/>
    <w:p w14:paraId="758B93ED" w14:textId="77777777" w:rsidR="00A927BB" w:rsidRPr="006B49CB" w:rsidRDefault="00A927BB" w:rsidP="00A927BB">
      <w:r w:rsidRPr="006B49CB">
        <w:t>This work will not be paid for separately but shall be considered included in the unit price per foot for Precast Concrete Box Culverts of the size specified.</w:t>
      </w:r>
    </w:p>
    <w:p w14:paraId="06B6E8E8" w14:textId="77777777" w:rsidR="00A927BB" w:rsidRPr="006B49CB" w:rsidRDefault="00A927BB" w:rsidP="00A927BB"/>
    <w:p w14:paraId="617A0462" w14:textId="77777777" w:rsidR="001A51C5" w:rsidRDefault="001A51C5">
      <w:pPr>
        <w:jc w:val="left"/>
        <w:rPr>
          <w:b/>
          <w:caps/>
          <w:u w:val="single"/>
        </w:rPr>
      </w:pPr>
      <w:bookmarkStart w:id="4" w:name="_Toc156458594"/>
      <w:bookmarkStart w:id="5" w:name="_Toc192857911"/>
      <w:r>
        <w:br w:type="page"/>
      </w:r>
    </w:p>
    <w:p w14:paraId="3211BEDC" w14:textId="7732587F" w:rsidR="00A927BB" w:rsidRPr="006B49CB" w:rsidRDefault="00A927BB" w:rsidP="00A927BB">
      <w:pPr>
        <w:pStyle w:val="Heading2"/>
      </w:pPr>
      <w:r w:rsidRPr="006B49CB">
        <w:lastRenderedPageBreak/>
        <w:t>CALCIUM CHLORIDE ACCELERATOR FOR PORTLAND CEMENT CONCRETE</w:t>
      </w:r>
      <w:bookmarkEnd w:id="4"/>
      <w:bookmarkEnd w:id="5"/>
    </w:p>
    <w:p w14:paraId="6DD3C8B3" w14:textId="77777777" w:rsidR="00A927BB" w:rsidRPr="006B49CB" w:rsidRDefault="00A927BB" w:rsidP="00A927BB">
      <w:pPr>
        <w:rPr>
          <w:sz w:val="18"/>
          <w:szCs w:val="18"/>
        </w:rPr>
      </w:pPr>
    </w:p>
    <w:p w14:paraId="70C75F81" w14:textId="77777777" w:rsidR="00A927BB" w:rsidRPr="006B49CB" w:rsidRDefault="00A927BB" w:rsidP="00A927BB">
      <w:r w:rsidRPr="006B49CB">
        <w:t>The use of calcium chloride accelerator shall be according to the Recurring Special Provisions Check Sheet #21. The Contractor shall be only allowed to use calcium chloride in the proposed PCC pavement.</w:t>
      </w:r>
    </w:p>
    <w:p w14:paraId="2BA7C808" w14:textId="77777777" w:rsidR="00A927BB" w:rsidRPr="006B49CB" w:rsidRDefault="00A927BB" w:rsidP="00A927BB"/>
    <w:p w14:paraId="27A54227" w14:textId="77777777" w:rsidR="001A51C5" w:rsidRDefault="001A51C5">
      <w:pPr>
        <w:jc w:val="left"/>
        <w:rPr>
          <w:b/>
          <w:caps/>
          <w:u w:val="single"/>
        </w:rPr>
      </w:pPr>
      <w:bookmarkStart w:id="6" w:name="_Toc192857912"/>
      <w:r>
        <w:br w:type="page"/>
      </w:r>
    </w:p>
    <w:p w14:paraId="5EB1B199" w14:textId="2107145F" w:rsidR="00A927BB" w:rsidRPr="006B49CB" w:rsidRDefault="00A927BB" w:rsidP="00A927BB">
      <w:pPr>
        <w:pStyle w:val="Heading2"/>
      </w:pPr>
      <w:r w:rsidRPr="006B49CB">
        <w:lastRenderedPageBreak/>
        <w:t>CHANGEABLE MESSAGE SIGNS</w:t>
      </w:r>
      <w:bookmarkEnd w:id="6"/>
      <w:r w:rsidR="00AF2756">
        <w:t xml:space="preserve"> </w:t>
      </w:r>
      <w:r w:rsidR="00AF2756" w:rsidRPr="00AF2756">
        <w:rPr>
          <w:color w:val="FF0000"/>
        </w:rPr>
        <w:t>(additional wording for closure)</w:t>
      </w:r>
    </w:p>
    <w:p w14:paraId="61F71A7D" w14:textId="77777777" w:rsidR="00A927BB" w:rsidRPr="006B49CB" w:rsidRDefault="00A927BB" w:rsidP="00A927BB">
      <w:pPr>
        <w:rPr>
          <w:rFonts w:cs="Arial"/>
        </w:rPr>
      </w:pPr>
    </w:p>
    <w:p w14:paraId="5FC01A6E" w14:textId="77777777" w:rsidR="00A927BB" w:rsidRPr="006B49CB" w:rsidRDefault="00A927BB" w:rsidP="00A927BB">
      <w:pPr>
        <w:rPr>
          <w:rFonts w:cs="Arial"/>
        </w:rPr>
      </w:pPr>
      <w:r w:rsidRPr="006B49CB">
        <w:rPr>
          <w:rFonts w:cs="Arial"/>
        </w:rPr>
        <w:t>This work consists of furnishing, placing, and maintaining changeable message sign(s) according to Section 701 and the following:</w:t>
      </w:r>
    </w:p>
    <w:p w14:paraId="67C2D2D0" w14:textId="77777777" w:rsidR="00A927BB" w:rsidRPr="006B49CB" w:rsidRDefault="00A927BB" w:rsidP="00A927BB">
      <w:pPr>
        <w:rPr>
          <w:rFonts w:cs="Arial"/>
        </w:rPr>
      </w:pPr>
    </w:p>
    <w:p w14:paraId="381E6222" w14:textId="77777777" w:rsidR="00A927BB" w:rsidRPr="006B49CB" w:rsidRDefault="00A927BB" w:rsidP="00A927BB">
      <w:pPr>
        <w:rPr>
          <w:rFonts w:cs="Arial"/>
          <w:spacing w:val="-6"/>
        </w:rPr>
      </w:pPr>
      <w:r w:rsidRPr="006B49CB">
        <w:rPr>
          <w:rFonts w:cs="Arial"/>
        </w:rPr>
        <w:t xml:space="preserve">A total of 4 changeable message signs shall be required in this contract.  All signs must be in place and operational for a minimum of 14 calendar days prior to lane or roadway closures </w:t>
      </w:r>
      <w:r w:rsidRPr="00AF2756">
        <w:rPr>
          <w:rFonts w:cs="Arial"/>
          <w:color w:val="FF0000"/>
        </w:rPr>
        <w:t xml:space="preserve">and during the </w:t>
      </w:r>
      <w:proofErr w:type="gramStart"/>
      <w:r w:rsidRPr="00AF2756">
        <w:rPr>
          <w:rFonts w:cs="Arial"/>
          <w:color w:val="FF0000"/>
        </w:rPr>
        <w:t>3 day</w:t>
      </w:r>
      <w:proofErr w:type="gramEnd"/>
      <w:r w:rsidRPr="00AF2756">
        <w:rPr>
          <w:rFonts w:cs="Arial"/>
          <w:color w:val="FF0000"/>
        </w:rPr>
        <w:t xml:space="preserve"> road closure</w:t>
      </w:r>
      <w:r w:rsidRPr="006B49CB">
        <w:rPr>
          <w:rFonts w:cs="Arial"/>
        </w:rPr>
        <w:t xml:space="preserve">.  Each sign shall state the day work will begin and delays are possible.  The exact message will be approved by the Engineer.  The Contractor may be required to relocate each sign multiple times during the contract at his or her expense.  </w:t>
      </w:r>
      <w:r w:rsidRPr="006B49CB">
        <w:rPr>
          <w:rFonts w:cs="Arial"/>
          <w:spacing w:val="-6"/>
        </w:rPr>
        <w:t>The exact location of the placement of these signs shall be determined in the field by the Engineer.</w:t>
      </w:r>
    </w:p>
    <w:p w14:paraId="00A793C3" w14:textId="77777777" w:rsidR="00A927BB" w:rsidRPr="006B49CB" w:rsidRDefault="00A927BB" w:rsidP="00A927BB"/>
    <w:p w14:paraId="11B01947" w14:textId="77777777" w:rsidR="00A927BB" w:rsidRPr="006B49CB" w:rsidRDefault="00A927BB" w:rsidP="00A927BB"/>
    <w:p w14:paraId="12AB54DB" w14:textId="77777777" w:rsidR="001A51C5" w:rsidRDefault="001A51C5">
      <w:pPr>
        <w:jc w:val="left"/>
        <w:rPr>
          <w:b/>
          <w:caps/>
          <w:u w:val="single"/>
        </w:rPr>
      </w:pPr>
      <w:bookmarkStart w:id="7" w:name="_Toc192857914"/>
      <w:bookmarkStart w:id="8" w:name="_Toc108519465"/>
      <w:bookmarkStart w:id="9" w:name="_Toc156458593"/>
      <w:r>
        <w:br w:type="page"/>
      </w:r>
    </w:p>
    <w:p w14:paraId="2BC67064" w14:textId="09E78A25" w:rsidR="00A927BB" w:rsidRPr="006B49CB" w:rsidRDefault="00A927BB" w:rsidP="00A927BB">
      <w:pPr>
        <w:pStyle w:val="Heading2"/>
      </w:pPr>
      <w:r w:rsidRPr="006B49CB">
        <w:lastRenderedPageBreak/>
        <w:t>DETOUR SIGNING</w:t>
      </w:r>
      <w:bookmarkEnd w:id="7"/>
      <w:r w:rsidR="00AF2756">
        <w:t xml:space="preserve"> </w:t>
      </w:r>
      <w:r w:rsidR="00AF2756" w:rsidRPr="00AF2756">
        <w:rPr>
          <w:color w:val="FF0000"/>
        </w:rPr>
        <w:t>(Option 1 of 2)</w:t>
      </w:r>
    </w:p>
    <w:p w14:paraId="76D27D9F" w14:textId="77777777" w:rsidR="00A927BB" w:rsidRPr="006B49CB" w:rsidRDefault="00A927BB" w:rsidP="00A927BB">
      <w:pPr>
        <w:rPr>
          <w:sz w:val="18"/>
          <w:szCs w:val="18"/>
        </w:rPr>
      </w:pPr>
    </w:p>
    <w:p w14:paraId="042A400A" w14:textId="5A94E9A3" w:rsidR="00A927BB" w:rsidRPr="006B49CB" w:rsidRDefault="00A927BB" w:rsidP="00A927BB">
      <w:r w:rsidRPr="006B49CB">
        <w:rPr>
          <w:u w:val="single"/>
        </w:rPr>
        <w:t>Description:</w:t>
      </w:r>
      <w:r w:rsidRPr="006B49CB">
        <w:t xml:space="preserve"> This work shall consist of furnishing, installing, maintaining, relocating, and removing temporary detour signs as shown on the plans, as directed by the Engineer, in accordance with Section 701 of the Standard Specifications, and as herein specified.</w:t>
      </w:r>
      <w:r w:rsidR="006B49CB" w:rsidRPr="006B49CB">
        <w:t xml:space="preserve"> </w:t>
      </w:r>
    </w:p>
    <w:p w14:paraId="63E77C19" w14:textId="77777777" w:rsidR="00A927BB" w:rsidRPr="006B49CB" w:rsidRDefault="00A927BB" w:rsidP="00A927BB"/>
    <w:p w14:paraId="4290BB53" w14:textId="77777777" w:rsidR="00A927BB" w:rsidRPr="006B49CB" w:rsidRDefault="00A927BB" w:rsidP="00A927BB">
      <w:r w:rsidRPr="006B49CB">
        <w:rPr>
          <w:u w:val="single"/>
        </w:rPr>
        <w:t>General:</w:t>
      </w:r>
      <w:r w:rsidRPr="006B49CB">
        <w:t xml:space="preserve"> Detour signs required under this item </w:t>
      </w:r>
      <w:r w:rsidRPr="001A51C5">
        <w:rPr>
          <w:color w:val="FF0000"/>
        </w:rPr>
        <w:t xml:space="preserve">are those which are required to implement temporary detours during the roadway closures. The Contractor shall coordinate the roadway closure with the Engineer, local emergency services, and IDOT. </w:t>
      </w:r>
    </w:p>
    <w:p w14:paraId="456F3CBD" w14:textId="77777777" w:rsidR="00A927BB" w:rsidRPr="006B49CB" w:rsidRDefault="00A927BB" w:rsidP="00A927BB"/>
    <w:p w14:paraId="5779F37A" w14:textId="77777777" w:rsidR="00A927BB" w:rsidRPr="006B49CB" w:rsidRDefault="00A927BB" w:rsidP="00A927BB">
      <w:r w:rsidRPr="006B49CB">
        <w:t>Detour signs required under this item include barricades/drums, Type III barricades, and all other temporary signs necessary to mark the detours as shown on the plan detour sheets.</w:t>
      </w:r>
    </w:p>
    <w:p w14:paraId="7C7E80D5" w14:textId="77777777" w:rsidR="00A927BB" w:rsidRPr="006B49CB" w:rsidRDefault="00A927BB" w:rsidP="00A927BB"/>
    <w:p w14:paraId="1C2172B4" w14:textId="77777777" w:rsidR="00A927BB" w:rsidRPr="006B49CB" w:rsidRDefault="00A927BB" w:rsidP="00A927BB">
      <w:r w:rsidRPr="006B49CB">
        <w:t>This work will also include covering existing signs that conflict with any of the detour signs and shall also include covering/removing the detour signs when the detour is not in effect as directed by the Engineer.</w:t>
      </w:r>
    </w:p>
    <w:p w14:paraId="4A3A18AA" w14:textId="77777777" w:rsidR="00A927BB" w:rsidRPr="006B49CB" w:rsidRDefault="00A927BB" w:rsidP="00A927BB"/>
    <w:p w14:paraId="31D11138" w14:textId="77777777" w:rsidR="00A927BB" w:rsidRPr="006B49CB" w:rsidRDefault="00A927BB" w:rsidP="00A927BB">
      <w:r w:rsidRPr="006B49CB">
        <w:t xml:space="preserve">The Contractor shall coordinate the items of work to keep hazards and traffic inconveniences to a minimum. All detour signs shall be in new or like new condition at the start of the project. If a sign is damaged or becomes unreadable, the sign shall be replaced by a new or like new sign. </w:t>
      </w:r>
    </w:p>
    <w:p w14:paraId="3C8E548E" w14:textId="77777777" w:rsidR="00A927BB" w:rsidRPr="006B49CB" w:rsidRDefault="00A927BB" w:rsidP="00A927BB"/>
    <w:p w14:paraId="3B4EA2CE" w14:textId="77777777" w:rsidR="00A927BB" w:rsidRPr="006B49CB" w:rsidRDefault="00A927BB" w:rsidP="00A927BB">
      <w:r w:rsidRPr="006B49CB">
        <w:t xml:space="preserve">Road closure signs and barricades used and placed on IL 145/34 near the work zone shall be as shown on BLR 21-9. </w:t>
      </w:r>
    </w:p>
    <w:p w14:paraId="52C87CCC" w14:textId="77777777" w:rsidR="00A927BB" w:rsidRPr="006B49CB" w:rsidRDefault="00A927BB" w:rsidP="00A927BB"/>
    <w:p w14:paraId="70686E48" w14:textId="77777777" w:rsidR="00A927BB" w:rsidRPr="006B49CB" w:rsidRDefault="00A927BB" w:rsidP="00A927BB">
      <w:r w:rsidRPr="006B49CB">
        <w:t xml:space="preserve">Basis of Payment: </w:t>
      </w:r>
      <w:r w:rsidRPr="001A51C5">
        <w:rPr>
          <w:color w:val="FF0000"/>
        </w:rPr>
        <w:t xml:space="preserve">All the work in this special provision </w:t>
      </w:r>
      <w:r w:rsidRPr="006B49CB">
        <w:t>will be paid for at the contract unit price per LUMP SUM for DETOUR SIGNING.</w:t>
      </w:r>
    </w:p>
    <w:p w14:paraId="4BD2E648" w14:textId="77777777" w:rsidR="006B49CB" w:rsidRPr="006B49CB" w:rsidRDefault="006B49CB" w:rsidP="00A927BB"/>
    <w:p w14:paraId="0652537D" w14:textId="77777777" w:rsidR="006B49CB" w:rsidRPr="006B49CB" w:rsidRDefault="006B49CB" w:rsidP="00A927BB"/>
    <w:bookmarkEnd w:id="8"/>
    <w:bookmarkEnd w:id="9"/>
    <w:p w14:paraId="5B4DDB77" w14:textId="296E3EE0" w:rsidR="006B49CB" w:rsidRPr="006B49CB" w:rsidRDefault="006B49CB" w:rsidP="006B49CB">
      <w:pPr>
        <w:pStyle w:val="Heading2"/>
      </w:pPr>
      <w:r w:rsidRPr="006B49CB">
        <w:t>DETOUR SIGNING</w:t>
      </w:r>
      <w:r w:rsidR="00AF2756">
        <w:t xml:space="preserve"> </w:t>
      </w:r>
      <w:r w:rsidR="00AF2756" w:rsidRPr="00AF2756">
        <w:rPr>
          <w:color w:val="FF0000"/>
        </w:rPr>
        <w:t>(option 2 of 2)</w:t>
      </w:r>
    </w:p>
    <w:p w14:paraId="54E94BA1" w14:textId="77777777" w:rsidR="006B49CB" w:rsidRPr="006B49CB" w:rsidRDefault="006B49CB" w:rsidP="006B49CB">
      <w:pPr>
        <w:rPr>
          <w:b/>
          <w:bCs/>
        </w:rPr>
      </w:pPr>
    </w:p>
    <w:p w14:paraId="150752CE" w14:textId="77777777" w:rsidR="006B49CB" w:rsidRPr="006B49CB" w:rsidRDefault="006B49CB" w:rsidP="006B49CB">
      <w:r w:rsidRPr="006B49CB">
        <w:rPr>
          <w:u w:val="single"/>
        </w:rPr>
        <w:t>Description:</w:t>
      </w:r>
      <w:r w:rsidRPr="006B49CB">
        <w:t xml:space="preserve"> This work shall consist of furnishing, installing, maintaining, </w:t>
      </w:r>
      <w:proofErr w:type="gramStart"/>
      <w:r w:rsidRPr="006B49CB">
        <w:t>relocating</w:t>
      </w:r>
      <w:proofErr w:type="gramEnd"/>
      <w:r w:rsidRPr="006B49CB">
        <w:t xml:space="preserve"> </w:t>
      </w:r>
      <w:r w:rsidRPr="001A51C5">
        <w:rPr>
          <w:color w:val="FF0000"/>
        </w:rPr>
        <w:t>if necessary</w:t>
      </w:r>
      <w:r w:rsidRPr="006B49CB">
        <w:t>,</w:t>
      </w:r>
    </w:p>
    <w:p w14:paraId="55007137" w14:textId="77777777" w:rsidR="006B49CB" w:rsidRPr="006B49CB" w:rsidRDefault="006B49CB" w:rsidP="006B49CB">
      <w:r w:rsidRPr="006B49CB">
        <w:t>and removing temporary detour signs as shown on the plans, as directed by the Engineer, in</w:t>
      </w:r>
    </w:p>
    <w:p w14:paraId="0D0436A8" w14:textId="77777777" w:rsidR="006B49CB" w:rsidRPr="001A51C5" w:rsidRDefault="006B49CB" w:rsidP="006B49CB">
      <w:pPr>
        <w:rPr>
          <w:color w:val="FF0000"/>
        </w:rPr>
      </w:pPr>
      <w:r w:rsidRPr="006B49CB">
        <w:t xml:space="preserve">accordance with Section 701 of the Standard Specifications, and as herein specified. </w:t>
      </w:r>
      <w:bookmarkStart w:id="10" w:name="_Hlk218761432"/>
      <w:r w:rsidRPr="001A51C5">
        <w:rPr>
          <w:color w:val="FF0000"/>
        </w:rPr>
        <w:t>The Contractor shall coordinate the roadway closure with the Engineer, local emergency services, post office, and IDOT.</w:t>
      </w:r>
      <w:bookmarkEnd w:id="10"/>
    </w:p>
    <w:p w14:paraId="75B17F2E" w14:textId="77777777" w:rsidR="006B49CB" w:rsidRPr="006B49CB" w:rsidRDefault="006B49CB" w:rsidP="006B49CB"/>
    <w:p w14:paraId="3568F1BC" w14:textId="77777777" w:rsidR="006B49CB" w:rsidRPr="001A51C5" w:rsidRDefault="006B49CB" w:rsidP="006B49CB">
      <w:r w:rsidRPr="006B49CB">
        <w:t xml:space="preserve">Detour signs </w:t>
      </w:r>
      <w:r w:rsidRPr="001A51C5">
        <w:t>required under this item include barricades/drums, Type III barricades, and all other</w:t>
      </w:r>
    </w:p>
    <w:p w14:paraId="160E940A" w14:textId="77777777" w:rsidR="006B49CB" w:rsidRPr="001A51C5" w:rsidRDefault="006B49CB" w:rsidP="006B49CB">
      <w:r w:rsidRPr="001A51C5">
        <w:t>temporary signs necessary to mark the detours as shown on the plan detour sheets.</w:t>
      </w:r>
    </w:p>
    <w:p w14:paraId="4851F5D6" w14:textId="77777777" w:rsidR="006B49CB" w:rsidRPr="006B49CB" w:rsidRDefault="006B49CB" w:rsidP="006B49CB"/>
    <w:p w14:paraId="0B50E10C" w14:textId="77777777" w:rsidR="006B49CB" w:rsidRPr="006B49CB" w:rsidRDefault="006B49CB" w:rsidP="006B49CB">
      <w:r w:rsidRPr="006B49CB">
        <w:t>This work will also include covering existing signs that conflict with any of the detour signs and</w:t>
      </w:r>
    </w:p>
    <w:p w14:paraId="38D635B8" w14:textId="77777777" w:rsidR="006B49CB" w:rsidRPr="006B49CB" w:rsidRDefault="006B49CB" w:rsidP="006B49CB">
      <w:r w:rsidRPr="006B49CB">
        <w:t>shall also include covering/removing the detour signs when the detour is not in effect as directed</w:t>
      </w:r>
    </w:p>
    <w:p w14:paraId="0CD79BB4" w14:textId="77777777" w:rsidR="006B49CB" w:rsidRPr="006B49CB" w:rsidRDefault="006B49CB" w:rsidP="006B49CB">
      <w:r w:rsidRPr="006B49CB">
        <w:t>by the Engineer.</w:t>
      </w:r>
    </w:p>
    <w:p w14:paraId="467D0349" w14:textId="77777777" w:rsidR="006B49CB" w:rsidRPr="006B49CB" w:rsidRDefault="006B49CB" w:rsidP="006B49CB"/>
    <w:p w14:paraId="44F3D884" w14:textId="77777777" w:rsidR="006B49CB" w:rsidRPr="006B49CB" w:rsidRDefault="006B49CB" w:rsidP="006B49CB">
      <w:r w:rsidRPr="006B49CB">
        <w:t>The Contractor shall coordinate the items of work to keep hazards and traffic inconveniences to</w:t>
      </w:r>
    </w:p>
    <w:p w14:paraId="59C6275A" w14:textId="77777777" w:rsidR="006B49CB" w:rsidRPr="006B49CB" w:rsidRDefault="006B49CB" w:rsidP="006B49CB">
      <w:r w:rsidRPr="006B49CB">
        <w:t>a minimum. All detour signs shall be in new or like new condition at the start of the project. If a</w:t>
      </w:r>
    </w:p>
    <w:p w14:paraId="21E09B03" w14:textId="77777777" w:rsidR="006B49CB" w:rsidRPr="006B49CB" w:rsidRDefault="006B49CB" w:rsidP="006B49CB">
      <w:r w:rsidRPr="006B49CB">
        <w:t>sign is damaged or becomes unreadable, the sign shall be replaced by a new or like new sign.</w:t>
      </w:r>
    </w:p>
    <w:p w14:paraId="40A78A79" w14:textId="77777777" w:rsidR="006B49CB" w:rsidRPr="006B49CB" w:rsidRDefault="006B49CB" w:rsidP="006B49CB"/>
    <w:p w14:paraId="76780943" w14:textId="77777777" w:rsidR="006B49CB" w:rsidRPr="001A51C5" w:rsidRDefault="006B49CB" w:rsidP="006B49CB">
      <w:pPr>
        <w:rPr>
          <w:color w:val="FF0000"/>
        </w:rPr>
      </w:pPr>
      <w:r w:rsidRPr="001A51C5">
        <w:rPr>
          <w:color w:val="FF0000"/>
        </w:rPr>
        <w:t>The Contractor has the option of using metal posts instead of wood. Exact sign placement will be</w:t>
      </w:r>
    </w:p>
    <w:p w14:paraId="76085037" w14:textId="77777777" w:rsidR="006B49CB" w:rsidRPr="001A51C5" w:rsidRDefault="006B49CB" w:rsidP="006B49CB">
      <w:pPr>
        <w:rPr>
          <w:color w:val="FF0000"/>
        </w:rPr>
      </w:pPr>
      <w:r w:rsidRPr="001A51C5">
        <w:rPr>
          <w:color w:val="FF0000"/>
        </w:rPr>
        <w:lastRenderedPageBreak/>
        <w:t xml:space="preserve">determined by the Engineer. The </w:t>
      </w:r>
      <w:proofErr w:type="gramStart"/>
      <w:r w:rsidRPr="001A51C5">
        <w:rPr>
          <w:color w:val="FF0000"/>
        </w:rPr>
        <w:t>District</w:t>
      </w:r>
      <w:proofErr w:type="gramEnd"/>
      <w:r w:rsidRPr="001A51C5">
        <w:rPr>
          <w:color w:val="FF0000"/>
        </w:rPr>
        <w:t xml:space="preserve"> 9 Operations Engineer shall be notified a minimum of</w:t>
      </w:r>
    </w:p>
    <w:p w14:paraId="37FA3801" w14:textId="77777777" w:rsidR="006B49CB" w:rsidRPr="001A51C5" w:rsidRDefault="006B49CB" w:rsidP="006B49CB">
      <w:pPr>
        <w:rPr>
          <w:color w:val="FF0000"/>
        </w:rPr>
      </w:pPr>
      <w:r w:rsidRPr="001A51C5">
        <w:rPr>
          <w:color w:val="FF0000"/>
        </w:rPr>
        <w:t>ten days prior to erecting the detour signage.</w:t>
      </w:r>
    </w:p>
    <w:p w14:paraId="1543591B" w14:textId="77777777" w:rsidR="006B49CB" w:rsidRPr="006B49CB" w:rsidRDefault="006B49CB" w:rsidP="006B49CB"/>
    <w:p w14:paraId="53BE1302" w14:textId="77777777" w:rsidR="006B49CB" w:rsidRPr="006B49CB" w:rsidRDefault="006B49CB" w:rsidP="006B49CB">
      <w:r w:rsidRPr="006B49CB">
        <w:t>Road closure signs and barricades used and placed on IL 15 near the work zone shall be as</w:t>
      </w:r>
    </w:p>
    <w:p w14:paraId="3DEC2864" w14:textId="77777777" w:rsidR="006B49CB" w:rsidRPr="006B49CB" w:rsidRDefault="006B49CB" w:rsidP="006B49CB">
      <w:r w:rsidRPr="006B49CB">
        <w:t>shown on BLR 21-9.</w:t>
      </w:r>
    </w:p>
    <w:p w14:paraId="27D6570D" w14:textId="77777777" w:rsidR="006B49CB" w:rsidRPr="006B49CB" w:rsidRDefault="006B49CB" w:rsidP="006B49CB">
      <w:pPr>
        <w:rPr>
          <w:u w:val="single"/>
        </w:rPr>
      </w:pPr>
    </w:p>
    <w:p w14:paraId="64D65594" w14:textId="77777777" w:rsidR="006B49CB" w:rsidRPr="006B49CB" w:rsidRDefault="006B49CB" w:rsidP="006B49CB">
      <w:r w:rsidRPr="006B49CB">
        <w:rPr>
          <w:u w:val="single"/>
        </w:rPr>
        <w:t>Basis of Payment</w:t>
      </w:r>
      <w:r w:rsidRPr="006B49CB">
        <w:t>: This work will be paid for at the contract unit price per LUMP SUM for DETOUR</w:t>
      </w:r>
    </w:p>
    <w:p w14:paraId="0D9DF007" w14:textId="77777777" w:rsidR="006B49CB" w:rsidRPr="006B49CB" w:rsidRDefault="006B49CB" w:rsidP="006B49CB">
      <w:r w:rsidRPr="006B49CB">
        <w:t>SIGNING.</w:t>
      </w:r>
    </w:p>
    <w:p w14:paraId="715BA7A1" w14:textId="77777777" w:rsidR="00A927BB" w:rsidRDefault="00A927BB" w:rsidP="00A927BB"/>
    <w:p w14:paraId="643AC5D8" w14:textId="77777777" w:rsidR="00A927BB" w:rsidRPr="00701363" w:rsidRDefault="00A927BB" w:rsidP="00A927BB"/>
    <w:p w14:paraId="0B5AD12D" w14:textId="50AC18CA" w:rsidR="00FA35BE" w:rsidRPr="006C5B20" w:rsidRDefault="00FA35BE" w:rsidP="00A927BB"/>
    <w:sectPr w:rsidR="00FA35BE" w:rsidRPr="006C5B20" w:rsidSect="00ED64B8">
      <w:headerReference w:type="default" r:id="rId9"/>
      <w:footerReference w:type="default" r:id="rId10"/>
      <w:pgSz w:w="12240" w:h="15840" w:code="1"/>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963A6" w14:textId="77777777" w:rsidR="00D100FB" w:rsidRDefault="00D100FB">
      <w:r>
        <w:separator/>
      </w:r>
    </w:p>
    <w:p w14:paraId="1F90AB74" w14:textId="77777777" w:rsidR="00D100FB" w:rsidRDefault="00D100FB"/>
  </w:endnote>
  <w:endnote w:type="continuationSeparator" w:id="0">
    <w:p w14:paraId="17EB843D" w14:textId="77777777" w:rsidR="00D100FB" w:rsidRDefault="00D100FB">
      <w:r>
        <w:continuationSeparator/>
      </w:r>
    </w:p>
    <w:p w14:paraId="413CC9EA" w14:textId="77777777" w:rsidR="00D100FB" w:rsidRDefault="00D10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IMMML+Arial">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1C9C" w14:textId="77777777" w:rsidR="00D100FB" w:rsidRDefault="00D100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5F67">
      <w:rPr>
        <w:rStyle w:val="PageNumber"/>
        <w:noProof/>
      </w:rPr>
      <w:t>i</w:t>
    </w:r>
    <w:r>
      <w:rPr>
        <w:rStyle w:val="PageNumber"/>
      </w:rPr>
      <w:fldChar w:fldCharType="end"/>
    </w:r>
  </w:p>
  <w:p w14:paraId="25F78143" w14:textId="77777777" w:rsidR="00D100FB" w:rsidRDefault="00D100FB" w:rsidP="00760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74D9" w14:textId="77777777" w:rsidR="00D100FB" w:rsidRDefault="00D100FB">
      <w:r>
        <w:separator/>
      </w:r>
    </w:p>
    <w:p w14:paraId="3171927B" w14:textId="77777777" w:rsidR="00D100FB" w:rsidRDefault="00D100FB"/>
  </w:footnote>
  <w:footnote w:type="continuationSeparator" w:id="0">
    <w:p w14:paraId="33CA68DA" w14:textId="77777777" w:rsidR="00D100FB" w:rsidRDefault="00D100FB">
      <w:r>
        <w:continuationSeparator/>
      </w:r>
    </w:p>
    <w:p w14:paraId="772543BD" w14:textId="77777777" w:rsidR="00D100FB" w:rsidRDefault="00D100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53353" w14:textId="77777777" w:rsidR="001A51C5" w:rsidRPr="001B418C" w:rsidRDefault="001A51C5" w:rsidP="001A51C5">
    <w:pPr>
      <w:pStyle w:val="Heading3"/>
    </w:pPr>
    <w:bookmarkStart w:id="11" w:name="_Toc192857903"/>
    <w:r>
      <w:t>Special Provision Examples for Weekend Closures for Culvert Replacements from CN 78399 and 78495</w:t>
    </w:r>
    <w:bookmarkEnd w:id="11"/>
  </w:p>
  <w:p w14:paraId="24DBA58C" w14:textId="66AFF027" w:rsidR="00D100FB" w:rsidRDefault="00D100FB" w:rsidP="009C1FD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E3F"/>
    <w:multiLevelType w:val="singleLevel"/>
    <w:tmpl w:val="04090019"/>
    <w:lvl w:ilvl="0">
      <w:start w:val="1"/>
      <w:numFmt w:val="lowerLetter"/>
      <w:lvlText w:val="(%1)"/>
      <w:lvlJc w:val="left"/>
      <w:pPr>
        <w:tabs>
          <w:tab w:val="num" w:pos="360"/>
        </w:tabs>
        <w:ind w:left="360" w:hanging="360"/>
      </w:pPr>
    </w:lvl>
  </w:abstractNum>
  <w:abstractNum w:abstractNumId="1" w15:restartNumberingAfterBreak="0">
    <w:nsid w:val="02C57ED3"/>
    <w:multiLevelType w:val="hybridMultilevel"/>
    <w:tmpl w:val="3F62E342"/>
    <w:lvl w:ilvl="0" w:tplc="5E9609B2">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3F03E2"/>
    <w:multiLevelType w:val="multilevel"/>
    <w:tmpl w:val="65783012"/>
    <w:lvl w:ilvl="0">
      <w:start w:val="2"/>
      <w:numFmt w:val="decimal"/>
      <w:lvlText w:val="%1"/>
      <w:lvlJc w:val="left"/>
      <w:pPr>
        <w:tabs>
          <w:tab w:val="num" w:pos="870"/>
        </w:tabs>
        <w:ind w:left="870" w:hanging="870"/>
      </w:pPr>
      <w:rPr>
        <w:rFonts w:hint="default"/>
      </w:rPr>
    </w:lvl>
    <w:lvl w:ilvl="1">
      <w:start w:val="11"/>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870"/>
        </w:tabs>
        <w:ind w:left="870" w:hanging="87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5E6669C"/>
    <w:multiLevelType w:val="hybridMultilevel"/>
    <w:tmpl w:val="019298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6C0070"/>
    <w:multiLevelType w:val="singleLevel"/>
    <w:tmpl w:val="02B0637E"/>
    <w:lvl w:ilvl="0">
      <w:start w:val="1"/>
      <w:numFmt w:val="decimal"/>
      <w:lvlText w:val="%1."/>
      <w:legacy w:legacy="1" w:legacySpace="0" w:legacyIndent="360"/>
      <w:lvlJc w:val="left"/>
      <w:pPr>
        <w:ind w:left="1080" w:hanging="360"/>
      </w:pPr>
    </w:lvl>
  </w:abstractNum>
  <w:abstractNum w:abstractNumId="5" w15:restartNumberingAfterBreak="0">
    <w:nsid w:val="06F45E2D"/>
    <w:multiLevelType w:val="hybridMultilevel"/>
    <w:tmpl w:val="77D80E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8781D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113109"/>
    <w:multiLevelType w:val="multilevel"/>
    <w:tmpl w:val="A9B2A062"/>
    <w:lvl w:ilvl="0">
      <w:start w:val="2"/>
      <w:numFmt w:val="decimal"/>
      <w:lvlText w:val="%1"/>
      <w:lvlJc w:val="left"/>
      <w:pPr>
        <w:tabs>
          <w:tab w:val="num" w:pos="870"/>
        </w:tabs>
        <w:ind w:left="870" w:hanging="870"/>
      </w:pPr>
      <w:rPr>
        <w:rFonts w:hint="default"/>
      </w:rPr>
    </w:lvl>
    <w:lvl w:ilvl="1">
      <w:start w:val="7"/>
      <w:numFmt w:val="decimalZero"/>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870"/>
        </w:tabs>
        <w:ind w:left="870" w:hanging="87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C33282D"/>
    <w:multiLevelType w:val="hybridMultilevel"/>
    <w:tmpl w:val="98D6B89A"/>
    <w:lvl w:ilvl="0" w:tplc="57EEA4AA">
      <w:start w:val="1"/>
      <w:numFmt w:val="lowerLetter"/>
      <w:lvlText w:val="(%1)"/>
      <w:lvlJc w:val="left"/>
      <w:pPr>
        <w:tabs>
          <w:tab w:val="num" w:pos="1080"/>
        </w:tabs>
        <w:ind w:left="1080" w:hanging="54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15:restartNumberingAfterBreak="0">
    <w:nsid w:val="0D8679CE"/>
    <w:multiLevelType w:val="multilevel"/>
    <w:tmpl w:val="285CBFDC"/>
    <w:lvl w:ilvl="0">
      <w:start w:val="1"/>
      <w:numFmt w:val="decimal"/>
      <w:lvlText w:val="%1"/>
      <w:lvlJc w:val="left"/>
      <w:pPr>
        <w:tabs>
          <w:tab w:val="num" w:pos="720"/>
        </w:tabs>
        <w:ind w:left="720" w:hanging="720"/>
      </w:pPr>
      <w:rPr>
        <w:rFonts w:hint="default"/>
        <w:i w:val="0"/>
        <w:u w:val="none"/>
      </w:rPr>
    </w:lvl>
    <w:lvl w:ilvl="1">
      <w:start w:val="17"/>
      <w:numFmt w:val="decimal"/>
      <w:lvlText w:val="%1.%2"/>
      <w:lvlJc w:val="left"/>
      <w:pPr>
        <w:tabs>
          <w:tab w:val="num" w:pos="720"/>
        </w:tabs>
        <w:ind w:left="720" w:hanging="720"/>
      </w:pPr>
      <w:rPr>
        <w:rFonts w:hint="default"/>
        <w:i w:val="0"/>
        <w:u w:val="none"/>
      </w:rPr>
    </w:lvl>
    <w:lvl w:ilvl="2">
      <w:start w:val="1"/>
      <w:numFmt w:val="decimal"/>
      <w:lvlText w:val="%1.%2.%3"/>
      <w:lvlJc w:val="left"/>
      <w:pPr>
        <w:tabs>
          <w:tab w:val="num" w:pos="720"/>
        </w:tabs>
        <w:ind w:left="720" w:hanging="720"/>
      </w:pPr>
      <w:rPr>
        <w:rFonts w:hint="default"/>
        <w:i w:val="0"/>
        <w:u w:val="none"/>
      </w:rPr>
    </w:lvl>
    <w:lvl w:ilvl="3">
      <w:start w:val="1"/>
      <w:numFmt w:val="decimal"/>
      <w:lvlText w:val="%1.%2.%3.%4"/>
      <w:lvlJc w:val="left"/>
      <w:pPr>
        <w:tabs>
          <w:tab w:val="num" w:pos="720"/>
        </w:tabs>
        <w:ind w:left="720" w:hanging="720"/>
      </w:pPr>
      <w:rPr>
        <w:rFonts w:hint="default"/>
        <w:i w:val="0"/>
        <w:u w:val="none"/>
      </w:rPr>
    </w:lvl>
    <w:lvl w:ilvl="4">
      <w:start w:val="1"/>
      <w:numFmt w:val="decimal"/>
      <w:lvlText w:val="%1.%2.%3.%4.%5"/>
      <w:lvlJc w:val="left"/>
      <w:pPr>
        <w:tabs>
          <w:tab w:val="num" w:pos="1080"/>
        </w:tabs>
        <w:ind w:left="1080" w:hanging="1080"/>
      </w:pPr>
      <w:rPr>
        <w:rFonts w:hint="default"/>
        <w:i w:val="0"/>
        <w:u w:val="none"/>
      </w:rPr>
    </w:lvl>
    <w:lvl w:ilvl="5">
      <w:start w:val="1"/>
      <w:numFmt w:val="decimal"/>
      <w:lvlText w:val="%1.%2.%3.%4.%5.%6"/>
      <w:lvlJc w:val="left"/>
      <w:pPr>
        <w:tabs>
          <w:tab w:val="num" w:pos="1080"/>
        </w:tabs>
        <w:ind w:left="1080" w:hanging="1080"/>
      </w:pPr>
      <w:rPr>
        <w:rFonts w:hint="default"/>
        <w:i w:val="0"/>
        <w:u w:val="none"/>
      </w:rPr>
    </w:lvl>
    <w:lvl w:ilvl="6">
      <w:start w:val="1"/>
      <w:numFmt w:val="decimal"/>
      <w:lvlText w:val="%1.%2.%3.%4.%5.%6.%7"/>
      <w:lvlJc w:val="left"/>
      <w:pPr>
        <w:tabs>
          <w:tab w:val="num" w:pos="1440"/>
        </w:tabs>
        <w:ind w:left="1440" w:hanging="1440"/>
      </w:pPr>
      <w:rPr>
        <w:rFonts w:hint="default"/>
        <w:i w:val="0"/>
        <w:u w:val="none"/>
      </w:rPr>
    </w:lvl>
    <w:lvl w:ilvl="7">
      <w:start w:val="1"/>
      <w:numFmt w:val="decimal"/>
      <w:lvlText w:val="%1.%2.%3.%4.%5.%6.%7.%8"/>
      <w:lvlJc w:val="left"/>
      <w:pPr>
        <w:tabs>
          <w:tab w:val="num" w:pos="1440"/>
        </w:tabs>
        <w:ind w:left="1440" w:hanging="1440"/>
      </w:pPr>
      <w:rPr>
        <w:rFonts w:hint="default"/>
        <w:i w:val="0"/>
        <w:u w:val="none"/>
      </w:rPr>
    </w:lvl>
    <w:lvl w:ilvl="8">
      <w:start w:val="1"/>
      <w:numFmt w:val="decimal"/>
      <w:lvlText w:val="%1.%2.%3.%4.%5.%6.%7.%8.%9"/>
      <w:lvlJc w:val="left"/>
      <w:pPr>
        <w:tabs>
          <w:tab w:val="num" w:pos="1800"/>
        </w:tabs>
        <w:ind w:left="1800" w:hanging="1800"/>
      </w:pPr>
      <w:rPr>
        <w:rFonts w:hint="default"/>
        <w:i w:val="0"/>
        <w:u w:val="none"/>
      </w:rPr>
    </w:lvl>
  </w:abstractNum>
  <w:abstractNum w:abstractNumId="10" w15:restartNumberingAfterBreak="0">
    <w:nsid w:val="12D53490"/>
    <w:multiLevelType w:val="hybridMultilevel"/>
    <w:tmpl w:val="473AE5F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15517218"/>
    <w:multiLevelType w:val="hybridMultilevel"/>
    <w:tmpl w:val="18246DC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80073EC"/>
    <w:multiLevelType w:val="hybridMultilevel"/>
    <w:tmpl w:val="E2E02A48"/>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9505100"/>
    <w:multiLevelType w:val="hybridMultilevel"/>
    <w:tmpl w:val="8B12D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DA0D35"/>
    <w:multiLevelType w:val="hybridMultilevel"/>
    <w:tmpl w:val="307A30D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2FD0C89"/>
    <w:multiLevelType w:val="hybridMultilevel"/>
    <w:tmpl w:val="F500852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4C55D77"/>
    <w:multiLevelType w:val="multilevel"/>
    <w:tmpl w:val="707A54B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6F53477"/>
    <w:multiLevelType w:val="singleLevel"/>
    <w:tmpl w:val="04090019"/>
    <w:lvl w:ilvl="0">
      <w:start w:val="1"/>
      <w:numFmt w:val="lowerLetter"/>
      <w:lvlText w:val="(%1)"/>
      <w:lvlJc w:val="left"/>
      <w:pPr>
        <w:tabs>
          <w:tab w:val="num" w:pos="360"/>
        </w:tabs>
        <w:ind w:left="360" w:hanging="360"/>
      </w:pPr>
    </w:lvl>
  </w:abstractNum>
  <w:abstractNum w:abstractNumId="18" w15:restartNumberingAfterBreak="0">
    <w:nsid w:val="2BD540C6"/>
    <w:multiLevelType w:val="hybridMultilevel"/>
    <w:tmpl w:val="51C452E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3A152A"/>
    <w:multiLevelType w:val="hybridMultilevel"/>
    <w:tmpl w:val="84285CA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15F48B7"/>
    <w:multiLevelType w:val="hybridMultilevel"/>
    <w:tmpl w:val="CBF8748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81963D4"/>
    <w:multiLevelType w:val="hybridMultilevel"/>
    <w:tmpl w:val="0582BE88"/>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2" w15:restartNumberingAfterBreak="0">
    <w:nsid w:val="3A8A7CAC"/>
    <w:multiLevelType w:val="hybridMultilevel"/>
    <w:tmpl w:val="140677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6D021E"/>
    <w:multiLevelType w:val="singleLevel"/>
    <w:tmpl w:val="04090011"/>
    <w:lvl w:ilvl="0">
      <w:start w:val="1"/>
      <w:numFmt w:val="decimal"/>
      <w:lvlText w:val="%1)"/>
      <w:lvlJc w:val="left"/>
      <w:pPr>
        <w:tabs>
          <w:tab w:val="num" w:pos="360"/>
        </w:tabs>
        <w:ind w:left="360" w:hanging="360"/>
      </w:pPr>
    </w:lvl>
  </w:abstractNum>
  <w:abstractNum w:abstractNumId="24" w15:restartNumberingAfterBreak="0">
    <w:nsid w:val="3C7C2C68"/>
    <w:multiLevelType w:val="hybridMultilevel"/>
    <w:tmpl w:val="707A54B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2C54963"/>
    <w:multiLevelType w:val="singleLevel"/>
    <w:tmpl w:val="46A2232A"/>
    <w:lvl w:ilvl="0">
      <w:start w:val="1"/>
      <w:numFmt w:val="decimal"/>
      <w:lvlText w:val="%1."/>
      <w:lvlJc w:val="left"/>
      <w:pPr>
        <w:tabs>
          <w:tab w:val="num" w:pos="1080"/>
        </w:tabs>
        <w:ind w:left="1080" w:hanging="360"/>
      </w:pPr>
      <w:rPr>
        <w:rFonts w:hint="default"/>
      </w:rPr>
    </w:lvl>
  </w:abstractNum>
  <w:abstractNum w:abstractNumId="26" w15:restartNumberingAfterBreak="0">
    <w:nsid w:val="42E75BD9"/>
    <w:multiLevelType w:val="hybridMultilevel"/>
    <w:tmpl w:val="6220C2A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34033EB"/>
    <w:multiLevelType w:val="singleLevel"/>
    <w:tmpl w:val="C0087E1C"/>
    <w:lvl w:ilvl="0">
      <w:start w:val="4"/>
      <w:numFmt w:val="lowerLetter"/>
      <w:lvlText w:val="(%1)"/>
      <w:lvlJc w:val="left"/>
      <w:pPr>
        <w:tabs>
          <w:tab w:val="num" w:pos="360"/>
        </w:tabs>
        <w:ind w:left="360" w:hanging="360"/>
      </w:pPr>
    </w:lvl>
  </w:abstractNum>
  <w:abstractNum w:abstractNumId="28" w15:restartNumberingAfterBreak="0">
    <w:nsid w:val="43625306"/>
    <w:multiLevelType w:val="hybridMultilevel"/>
    <w:tmpl w:val="8482D0A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C1B6A90"/>
    <w:multiLevelType w:val="hybridMultilevel"/>
    <w:tmpl w:val="BA561E7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4DE47210"/>
    <w:multiLevelType w:val="multilevel"/>
    <w:tmpl w:val="091827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4FF0005"/>
    <w:multiLevelType w:val="hybridMultilevel"/>
    <w:tmpl w:val="D7A6A39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56107945"/>
    <w:multiLevelType w:val="hybridMultilevel"/>
    <w:tmpl w:val="2CE498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0B49A6"/>
    <w:multiLevelType w:val="hybridMultilevel"/>
    <w:tmpl w:val="2E189D4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C3B0BDC"/>
    <w:multiLevelType w:val="singleLevel"/>
    <w:tmpl w:val="04090019"/>
    <w:lvl w:ilvl="0">
      <w:start w:val="1"/>
      <w:numFmt w:val="lowerLetter"/>
      <w:lvlText w:val="(%1)"/>
      <w:lvlJc w:val="left"/>
      <w:pPr>
        <w:tabs>
          <w:tab w:val="num" w:pos="360"/>
        </w:tabs>
        <w:ind w:left="360" w:hanging="360"/>
      </w:pPr>
    </w:lvl>
  </w:abstractNum>
  <w:abstractNum w:abstractNumId="35" w15:restartNumberingAfterBreak="0">
    <w:nsid w:val="5E6B08EE"/>
    <w:multiLevelType w:val="hybridMultilevel"/>
    <w:tmpl w:val="AAFC1C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EAA629F"/>
    <w:multiLevelType w:val="singleLevel"/>
    <w:tmpl w:val="04090019"/>
    <w:lvl w:ilvl="0">
      <w:start w:val="1"/>
      <w:numFmt w:val="lowerLetter"/>
      <w:lvlText w:val="(%1)"/>
      <w:lvlJc w:val="left"/>
      <w:pPr>
        <w:tabs>
          <w:tab w:val="num" w:pos="360"/>
        </w:tabs>
        <w:ind w:left="360" w:hanging="360"/>
      </w:pPr>
    </w:lvl>
  </w:abstractNum>
  <w:abstractNum w:abstractNumId="37" w15:restartNumberingAfterBreak="0">
    <w:nsid w:val="606435C9"/>
    <w:multiLevelType w:val="multilevel"/>
    <w:tmpl w:val="5A143334"/>
    <w:lvl w:ilvl="0">
      <w:start w:val="2"/>
      <w:numFmt w:val="decimal"/>
      <w:lvlText w:val="%1"/>
      <w:lvlJc w:val="left"/>
      <w:pPr>
        <w:tabs>
          <w:tab w:val="num" w:pos="870"/>
        </w:tabs>
        <w:ind w:left="870" w:hanging="870"/>
      </w:pPr>
      <w:rPr>
        <w:rFonts w:hint="default"/>
      </w:rPr>
    </w:lvl>
    <w:lvl w:ilvl="1">
      <w:start w:val="16"/>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870"/>
        </w:tabs>
        <w:ind w:left="870" w:hanging="87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0824C4"/>
    <w:multiLevelType w:val="hybridMultilevel"/>
    <w:tmpl w:val="3E583B48"/>
    <w:lvl w:ilvl="0" w:tplc="A260BC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0C1FEE"/>
    <w:multiLevelType w:val="hybridMultilevel"/>
    <w:tmpl w:val="C59C864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962349E"/>
    <w:multiLevelType w:val="hybridMultilevel"/>
    <w:tmpl w:val="A7864DC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1E53673"/>
    <w:multiLevelType w:val="hybridMultilevel"/>
    <w:tmpl w:val="3A9CEB12"/>
    <w:lvl w:ilvl="0" w:tplc="EF96FA26">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2115847"/>
    <w:multiLevelType w:val="hybridMultilevel"/>
    <w:tmpl w:val="DFFE8E98"/>
    <w:lvl w:ilvl="0" w:tplc="FF60963C">
      <w:start w:val="1"/>
      <w:numFmt w:val="lowerLetter"/>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51164A9"/>
    <w:multiLevelType w:val="hybridMultilevel"/>
    <w:tmpl w:val="CCAC5B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1B0A16"/>
    <w:multiLevelType w:val="hybridMultilevel"/>
    <w:tmpl w:val="A2D8A16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BF24085"/>
    <w:multiLevelType w:val="hybridMultilevel"/>
    <w:tmpl w:val="AA2865A2"/>
    <w:lvl w:ilvl="0" w:tplc="54B89828">
      <w:start w:val="1"/>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7F0E0ECD"/>
    <w:multiLevelType w:val="hybridMultilevel"/>
    <w:tmpl w:val="62B679E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20782791">
    <w:abstractNumId w:val="25"/>
  </w:num>
  <w:num w:numId="2" w16cid:durableId="1792476182">
    <w:abstractNumId w:val="4"/>
  </w:num>
  <w:num w:numId="3" w16cid:durableId="1843466879">
    <w:abstractNumId w:val="0"/>
  </w:num>
  <w:num w:numId="4" w16cid:durableId="299771968">
    <w:abstractNumId w:val="17"/>
  </w:num>
  <w:num w:numId="5" w16cid:durableId="266431011">
    <w:abstractNumId w:val="34"/>
  </w:num>
  <w:num w:numId="6" w16cid:durableId="1201478626">
    <w:abstractNumId w:val="36"/>
  </w:num>
  <w:num w:numId="7" w16cid:durableId="1173111865">
    <w:abstractNumId w:val="27"/>
  </w:num>
  <w:num w:numId="8" w16cid:durableId="1293635919">
    <w:abstractNumId w:val="23"/>
  </w:num>
  <w:num w:numId="9" w16cid:durableId="1617561825">
    <w:abstractNumId w:val="33"/>
  </w:num>
  <w:num w:numId="10" w16cid:durableId="1656104103">
    <w:abstractNumId w:val="18"/>
  </w:num>
  <w:num w:numId="11" w16cid:durableId="2089233525">
    <w:abstractNumId w:val="12"/>
  </w:num>
  <w:num w:numId="12" w16cid:durableId="2007659735">
    <w:abstractNumId w:val="24"/>
  </w:num>
  <w:num w:numId="13" w16cid:durableId="545872070">
    <w:abstractNumId w:val="19"/>
  </w:num>
  <w:num w:numId="14" w16cid:durableId="313065839">
    <w:abstractNumId w:val="15"/>
  </w:num>
  <w:num w:numId="15" w16cid:durableId="1762292021">
    <w:abstractNumId w:val="14"/>
  </w:num>
  <w:num w:numId="16" w16cid:durableId="921065908">
    <w:abstractNumId w:val="16"/>
  </w:num>
  <w:num w:numId="17" w16cid:durableId="699013976">
    <w:abstractNumId w:val="39"/>
  </w:num>
  <w:num w:numId="18" w16cid:durableId="230383798">
    <w:abstractNumId w:val="46"/>
  </w:num>
  <w:num w:numId="19" w16cid:durableId="301352065">
    <w:abstractNumId w:val="20"/>
  </w:num>
  <w:num w:numId="20" w16cid:durableId="2140606899">
    <w:abstractNumId w:val="44"/>
  </w:num>
  <w:num w:numId="21" w16cid:durableId="2098358682">
    <w:abstractNumId w:val="26"/>
  </w:num>
  <w:num w:numId="22" w16cid:durableId="1223633533">
    <w:abstractNumId w:val="28"/>
  </w:num>
  <w:num w:numId="23" w16cid:durableId="551304871">
    <w:abstractNumId w:val="11"/>
  </w:num>
  <w:num w:numId="24" w16cid:durableId="1129127465">
    <w:abstractNumId w:val="45"/>
  </w:num>
  <w:num w:numId="25" w16cid:durableId="32467564">
    <w:abstractNumId w:val="3"/>
  </w:num>
  <w:num w:numId="26" w16cid:durableId="754975773">
    <w:abstractNumId w:val="41"/>
  </w:num>
  <w:num w:numId="27" w16cid:durableId="168059671">
    <w:abstractNumId w:val="1"/>
  </w:num>
  <w:num w:numId="28" w16cid:durableId="1696728763">
    <w:abstractNumId w:val="35"/>
  </w:num>
  <w:num w:numId="29" w16cid:durableId="1263224594">
    <w:abstractNumId w:val="2"/>
  </w:num>
  <w:num w:numId="30" w16cid:durableId="184756284">
    <w:abstractNumId w:val="9"/>
  </w:num>
  <w:num w:numId="31" w16cid:durableId="630987772">
    <w:abstractNumId w:val="7"/>
  </w:num>
  <w:num w:numId="32" w16cid:durableId="1088847116">
    <w:abstractNumId w:val="37"/>
  </w:num>
  <w:num w:numId="33" w16cid:durableId="331957400">
    <w:abstractNumId w:val="21"/>
  </w:num>
  <w:num w:numId="34" w16cid:durableId="443110635">
    <w:abstractNumId w:val="8"/>
  </w:num>
  <w:num w:numId="35" w16cid:durableId="903493172">
    <w:abstractNumId w:val="42"/>
  </w:num>
  <w:num w:numId="36" w16cid:durableId="964770391">
    <w:abstractNumId w:val="6"/>
  </w:num>
  <w:num w:numId="37" w16cid:durableId="1046754129">
    <w:abstractNumId w:val="10"/>
  </w:num>
  <w:num w:numId="38" w16cid:durableId="1525823398">
    <w:abstractNumId w:val="31"/>
  </w:num>
  <w:num w:numId="39" w16cid:durableId="1954507671">
    <w:abstractNumId w:val="5"/>
  </w:num>
  <w:num w:numId="40" w16cid:durableId="1744718500">
    <w:abstractNumId w:val="30"/>
  </w:num>
  <w:num w:numId="41" w16cid:durableId="1981420043">
    <w:abstractNumId w:val="29"/>
  </w:num>
  <w:num w:numId="42" w16cid:durableId="313528575">
    <w:abstractNumId w:val="40"/>
  </w:num>
  <w:num w:numId="43" w16cid:durableId="407846252">
    <w:abstractNumId w:val="32"/>
  </w:num>
  <w:num w:numId="44" w16cid:durableId="1281567038">
    <w:abstractNumId w:val="38"/>
  </w:num>
  <w:num w:numId="45" w16cid:durableId="1418792557">
    <w:abstractNumId w:val="22"/>
  </w:num>
  <w:num w:numId="46" w16cid:durableId="1834027996">
    <w:abstractNumId w:val="13"/>
  </w:num>
  <w:num w:numId="47" w16cid:durableId="119341937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isplayHorizontalDrawingGridEvery w:val="0"/>
  <w:displayVerticalDrawingGridEvery w:val="0"/>
  <w:doNotShadeFormData/>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efault_FnString" w:val="SpecProvDocBuilder"/>
    <w:docVar w:name="DesignerNotes_Status" w:val="UpToDate"/>
    <w:docVar w:name="myLastFile" w:val="Borrow Excavation.doc"/>
    <w:docVar w:name="RetainLastFile" w:val="False"/>
    <w:docVar w:name="SP_FileFolder" w:val="S:\STUDIES AND PLANS\SpecProv\District 9 Special Provisions\"/>
    <w:docVar w:name="SP_IndexFile" w:val="S:\STUDIES AND PLANS\SpecProv\DandE\Current_Letting\2018_Index.docx"/>
    <w:docVar w:name="UserForm2_Left" w:val="1356"/>
    <w:docVar w:name="UserForm2_Scroll" w:val="NoScroll"/>
    <w:docVar w:name="UserForm2_TimeStamp" w:val="38954.61"/>
    <w:docVar w:name="UserForm2_Top" w:val="521.25"/>
  </w:docVars>
  <w:rsids>
    <w:rsidRoot w:val="00A579DA"/>
    <w:rsid w:val="000025A5"/>
    <w:rsid w:val="00003481"/>
    <w:rsid w:val="00004606"/>
    <w:rsid w:val="00004E00"/>
    <w:rsid w:val="00005101"/>
    <w:rsid w:val="00005B2C"/>
    <w:rsid w:val="00010618"/>
    <w:rsid w:val="000128BB"/>
    <w:rsid w:val="00012996"/>
    <w:rsid w:val="00015D64"/>
    <w:rsid w:val="00015F61"/>
    <w:rsid w:val="00017AB1"/>
    <w:rsid w:val="0002009F"/>
    <w:rsid w:val="0002243A"/>
    <w:rsid w:val="00023A77"/>
    <w:rsid w:val="000253D0"/>
    <w:rsid w:val="000267CE"/>
    <w:rsid w:val="000277CB"/>
    <w:rsid w:val="000307D2"/>
    <w:rsid w:val="000314DD"/>
    <w:rsid w:val="00032D4C"/>
    <w:rsid w:val="00035070"/>
    <w:rsid w:val="0003686D"/>
    <w:rsid w:val="00037E9D"/>
    <w:rsid w:val="00041814"/>
    <w:rsid w:val="0004227D"/>
    <w:rsid w:val="000435DF"/>
    <w:rsid w:val="00044C27"/>
    <w:rsid w:val="00045A1C"/>
    <w:rsid w:val="00046437"/>
    <w:rsid w:val="00050996"/>
    <w:rsid w:val="00050AED"/>
    <w:rsid w:val="00052261"/>
    <w:rsid w:val="0005296E"/>
    <w:rsid w:val="0005429A"/>
    <w:rsid w:val="00054B14"/>
    <w:rsid w:val="0005611A"/>
    <w:rsid w:val="00057DDE"/>
    <w:rsid w:val="000608D4"/>
    <w:rsid w:val="0006157D"/>
    <w:rsid w:val="0006173E"/>
    <w:rsid w:val="00061DA6"/>
    <w:rsid w:val="00062806"/>
    <w:rsid w:val="00063BB1"/>
    <w:rsid w:val="00065017"/>
    <w:rsid w:val="00066614"/>
    <w:rsid w:val="00066DBF"/>
    <w:rsid w:val="00067281"/>
    <w:rsid w:val="00071B9E"/>
    <w:rsid w:val="00073CF9"/>
    <w:rsid w:val="00073D5A"/>
    <w:rsid w:val="0007439D"/>
    <w:rsid w:val="00076AE1"/>
    <w:rsid w:val="000776C2"/>
    <w:rsid w:val="00077FF9"/>
    <w:rsid w:val="00082E8C"/>
    <w:rsid w:val="00083277"/>
    <w:rsid w:val="00086D87"/>
    <w:rsid w:val="00090D90"/>
    <w:rsid w:val="000914CE"/>
    <w:rsid w:val="00091DBF"/>
    <w:rsid w:val="00094619"/>
    <w:rsid w:val="000956D1"/>
    <w:rsid w:val="0009603C"/>
    <w:rsid w:val="0009709C"/>
    <w:rsid w:val="000A1702"/>
    <w:rsid w:val="000A50C7"/>
    <w:rsid w:val="000A55B3"/>
    <w:rsid w:val="000B19BD"/>
    <w:rsid w:val="000B1C95"/>
    <w:rsid w:val="000B2606"/>
    <w:rsid w:val="000B52FB"/>
    <w:rsid w:val="000C2028"/>
    <w:rsid w:val="000C2D32"/>
    <w:rsid w:val="000C3661"/>
    <w:rsid w:val="000C4000"/>
    <w:rsid w:val="000C427F"/>
    <w:rsid w:val="000C5E3E"/>
    <w:rsid w:val="000C696E"/>
    <w:rsid w:val="000C703E"/>
    <w:rsid w:val="000C76ED"/>
    <w:rsid w:val="000D231F"/>
    <w:rsid w:val="000D3262"/>
    <w:rsid w:val="000D52F1"/>
    <w:rsid w:val="000D5B7F"/>
    <w:rsid w:val="000D60E2"/>
    <w:rsid w:val="000D7E5C"/>
    <w:rsid w:val="000E05FD"/>
    <w:rsid w:val="000E0889"/>
    <w:rsid w:val="000E5689"/>
    <w:rsid w:val="000E5C60"/>
    <w:rsid w:val="000E6B54"/>
    <w:rsid w:val="000F0CA4"/>
    <w:rsid w:val="000F2A25"/>
    <w:rsid w:val="000F3D79"/>
    <w:rsid w:val="000F49E6"/>
    <w:rsid w:val="000F60F2"/>
    <w:rsid w:val="000F709E"/>
    <w:rsid w:val="000F7FDA"/>
    <w:rsid w:val="0010120C"/>
    <w:rsid w:val="001013E6"/>
    <w:rsid w:val="001026C6"/>
    <w:rsid w:val="001046BB"/>
    <w:rsid w:val="0010630A"/>
    <w:rsid w:val="00110F52"/>
    <w:rsid w:val="0011251F"/>
    <w:rsid w:val="0011533E"/>
    <w:rsid w:val="001161B4"/>
    <w:rsid w:val="00116BBA"/>
    <w:rsid w:val="00120816"/>
    <w:rsid w:val="00120B8C"/>
    <w:rsid w:val="00120FBE"/>
    <w:rsid w:val="001227A8"/>
    <w:rsid w:val="0012317E"/>
    <w:rsid w:val="0013071C"/>
    <w:rsid w:val="00134311"/>
    <w:rsid w:val="001350F0"/>
    <w:rsid w:val="00135B77"/>
    <w:rsid w:val="001367A2"/>
    <w:rsid w:val="00136969"/>
    <w:rsid w:val="0013760C"/>
    <w:rsid w:val="001411C6"/>
    <w:rsid w:val="00146492"/>
    <w:rsid w:val="001519DD"/>
    <w:rsid w:val="00151FF8"/>
    <w:rsid w:val="001522B8"/>
    <w:rsid w:val="00152969"/>
    <w:rsid w:val="001532AB"/>
    <w:rsid w:val="00155070"/>
    <w:rsid w:val="00155D14"/>
    <w:rsid w:val="00156CA0"/>
    <w:rsid w:val="00157CFF"/>
    <w:rsid w:val="001600EA"/>
    <w:rsid w:val="0016289F"/>
    <w:rsid w:val="00163873"/>
    <w:rsid w:val="001654F4"/>
    <w:rsid w:val="00166A64"/>
    <w:rsid w:val="00167360"/>
    <w:rsid w:val="001704C2"/>
    <w:rsid w:val="00170F7E"/>
    <w:rsid w:val="001710D0"/>
    <w:rsid w:val="001722F5"/>
    <w:rsid w:val="00173599"/>
    <w:rsid w:val="001758D6"/>
    <w:rsid w:val="0017779D"/>
    <w:rsid w:val="001804DE"/>
    <w:rsid w:val="00180626"/>
    <w:rsid w:val="00180F87"/>
    <w:rsid w:val="001829BF"/>
    <w:rsid w:val="00184600"/>
    <w:rsid w:val="001867E6"/>
    <w:rsid w:val="00187618"/>
    <w:rsid w:val="00193167"/>
    <w:rsid w:val="00194DCD"/>
    <w:rsid w:val="0019642D"/>
    <w:rsid w:val="00196B56"/>
    <w:rsid w:val="001A2601"/>
    <w:rsid w:val="001A2BEA"/>
    <w:rsid w:val="001A51C5"/>
    <w:rsid w:val="001A5815"/>
    <w:rsid w:val="001A59E7"/>
    <w:rsid w:val="001A6499"/>
    <w:rsid w:val="001A66FE"/>
    <w:rsid w:val="001A6F9C"/>
    <w:rsid w:val="001B0B93"/>
    <w:rsid w:val="001B1774"/>
    <w:rsid w:val="001B21CA"/>
    <w:rsid w:val="001B3497"/>
    <w:rsid w:val="001B41FE"/>
    <w:rsid w:val="001B5C9B"/>
    <w:rsid w:val="001C0927"/>
    <w:rsid w:val="001C1A09"/>
    <w:rsid w:val="001C7CDB"/>
    <w:rsid w:val="001D3E83"/>
    <w:rsid w:val="001D4342"/>
    <w:rsid w:val="001D73B7"/>
    <w:rsid w:val="001E052F"/>
    <w:rsid w:val="001E0915"/>
    <w:rsid w:val="001E0A8B"/>
    <w:rsid w:val="001E263D"/>
    <w:rsid w:val="001E6022"/>
    <w:rsid w:val="001E6B1E"/>
    <w:rsid w:val="001E754D"/>
    <w:rsid w:val="001E7869"/>
    <w:rsid w:val="001F076C"/>
    <w:rsid w:val="001F1142"/>
    <w:rsid w:val="001F37DC"/>
    <w:rsid w:val="001F3C03"/>
    <w:rsid w:val="001F46F4"/>
    <w:rsid w:val="001F5C90"/>
    <w:rsid w:val="001F611A"/>
    <w:rsid w:val="001F6A8C"/>
    <w:rsid w:val="001F7CD8"/>
    <w:rsid w:val="00201A66"/>
    <w:rsid w:val="0020249D"/>
    <w:rsid w:val="00204BBC"/>
    <w:rsid w:val="002055EE"/>
    <w:rsid w:val="002057E4"/>
    <w:rsid w:val="00205863"/>
    <w:rsid w:val="002071D9"/>
    <w:rsid w:val="0021012C"/>
    <w:rsid w:val="00212697"/>
    <w:rsid w:val="00212E4B"/>
    <w:rsid w:val="0021779B"/>
    <w:rsid w:val="00217B29"/>
    <w:rsid w:val="00221046"/>
    <w:rsid w:val="00221F0D"/>
    <w:rsid w:val="00223229"/>
    <w:rsid w:val="002232FB"/>
    <w:rsid w:val="00223B2B"/>
    <w:rsid w:val="00223BA2"/>
    <w:rsid w:val="0022416D"/>
    <w:rsid w:val="00226E41"/>
    <w:rsid w:val="002307DA"/>
    <w:rsid w:val="002311B9"/>
    <w:rsid w:val="002311DE"/>
    <w:rsid w:val="002315B7"/>
    <w:rsid w:val="002317A0"/>
    <w:rsid w:val="00234930"/>
    <w:rsid w:val="00234E19"/>
    <w:rsid w:val="0023508F"/>
    <w:rsid w:val="002359E2"/>
    <w:rsid w:val="002364B1"/>
    <w:rsid w:val="00237139"/>
    <w:rsid w:val="00240E1D"/>
    <w:rsid w:val="00242B44"/>
    <w:rsid w:val="00242D58"/>
    <w:rsid w:val="002455BE"/>
    <w:rsid w:val="002475FE"/>
    <w:rsid w:val="00250A2C"/>
    <w:rsid w:val="0025269E"/>
    <w:rsid w:val="00253560"/>
    <w:rsid w:val="00253EF0"/>
    <w:rsid w:val="00255607"/>
    <w:rsid w:val="00256040"/>
    <w:rsid w:val="002579A6"/>
    <w:rsid w:val="00265A16"/>
    <w:rsid w:val="00265FEB"/>
    <w:rsid w:val="00266D90"/>
    <w:rsid w:val="00267173"/>
    <w:rsid w:val="002674F3"/>
    <w:rsid w:val="002702E3"/>
    <w:rsid w:val="00272AD9"/>
    <w:rsid w:val="00272C8A"/>
    <w:rsid w:val="002735BD"/>
    <w:rsid w:val="00273FF6"/>
    <w:rsid w:val="00274F94"/>
    <w:rsid w:val="00275BE6"/>
    <w:rsid w:val="00276A5E"/>
    <w:rsid w:val="00277721"/>
    <w:rsid w:val="00280C24"/>
    <w:rsid w:val="00281DDF"/>
    <w:rsid w:val="00284DEA"/>
    <w:rsid w:val="00286A8A"/>
    <w:rsid w:val="002874CE"/>
    <w:rsid w:val="0029073F"/>
    <w:rsid w:val="0029100D"/>
    <w:rsid w:val="00291AA4"/>
    <w:rsid w:val="00292E38"/>
    <w:rsid w:val="0029419A"/>
    <w:rsid w:val="00294725"/>
    <w:rsid w:val="002969F3"/>
    <w:rsid w:val="002A0E94"/>
    <w:rsid w:val="002A110B"/>
    <w:rsid w:val="002A155E"/>
    <w:rsid w:val="002A1924"/>
    <w:rsid w:val="002A27B9"/>
    <w:rsid w:val="002A4B6F"/>
    <w:rsid w:val="002A5B56"/>
    <w:rsid w:val="002A627E"/>
    <w:rsid w:val="002A74E3"/>
    <w:rsid w:val="002B0777"/>
    <w:rsid w:val="002B393A"/>
    <w:rsid w:val="002B3B30"/>
    <w:rsid w:val="002B6FB7"/>
    <w:rsid w:val="002B7344"/>
    <w:rsid w:val="002C3DE9"/>
    <w:rsid w:val="002C6CF2"/>
    <w:rsid w:val="002D2002"/>
    <w:rsid w:val="002D3241"/>
    <w:rsid w:val="002E08FD"/>
    <w:rsid w:val="002E0B15"/>
    <w:rsid w:val="002E0F18"/>
    <w:rsid w:val="002E1ABB"/>
    <w:rsid w:val="002E3B86"/>
    <w:rsid w:val="002E58D2"/>
    <w:rsid w:val="002F177D"/>
    <w:rsid w:val="002F5FAE"/>
    <w:rsid w:val="002F6753"/>
    <w:rsid w:val="002F7930"/>
    <w:rsid w:val="002F7D7A"/>
    <w:rsid w:val="00300678"/>
    <w:rsid w:val="00300EF4"/>
    <w:rsid w:val="00303EE4"/>
    <w:rsid w:val="00305D30"/>
    <w:rsid w:val="00307354"/>
    <w:rsid w:val="00307577"/>
    <w:rsid w:val="00307FC7"/>
    <w:rsid w:val="00310502"/>
    <w:rsid w:val="003111B4"/>
    <w:rsid w:val="00314D3F"/>
    <w:rsid w:val="003203B4"/>
    <w:rsid w:val="00325A49"/>
    <w:rsid w:val="00326CDE"/>
    <w:rsid w:val="00326E64"/>
    <w:rsid w:val="003314D7"/>
    <w:rsid w:val="00331972"/>
    <w:rsid w:val="00332A54"/>
    <w:rsid w:val="0033424A"/>
    <w:rsid w:val="00336873"/>
    <w:rsid w:val="0034061F"/>
    <w:rsid w:val="0034273D"/>
    <w:rsid w:val="00342B63"/>
    <w:rsid w:val="003443F3"/>
    <w:rsid w:val="00346E8E"/>
    <w:rsid w:val="00352981"/>
    <w:rsid w:val="003544C5"/>
    <w:rsid w:val="00354AB1"/>
    <w:rsid w:val="0035609D"/>
    <w:rsid w:val="00361612"/>
    <w:rsid w:val="00363394"/>
    <w:rsid w:val="00364B52"/>
    <w:rsid w:val="003665D9"/>
    <w:rsid w:val="00366A56"/>
    <w:rsid w:val="003706D8"/>
    <w:rsid w:val="00370FCC"/>
    <w:rsid w:val="00372D13"/>
    <w:rsid w:val="00372F97"/>
    <w:rsid w:val="003730D1"/>
    <w:rsid w:val="00375AD2"/>
    <w:rsid w:val="00377AC2"/>
    <w:rsid w:val="00377CDE"/>
    <w:rsid w:val="00381C99"/>
    <w:rsid w:val="00382206"/>
    <w:rsid w:val="003831C4"/>
    <w:rsid w:val="00386239"/>
    <w:rsid w:val="0038750F"/>
    <w:rsid w:val="00387B69"/>
    <w:rsid w:val="00390893"/>
    <w:rsid w:val="003909E4"/>
    <w:rsid w:val="00391ED1"/>
    <w:rsid w:val="00397E33"/>
    <w:rsid w:val="003A0BE8"/>
    <w:rsid w:val="003A1999"/>
    <w:rsid w:val="003A31F4"/>
    <w:rsid w:val="003A4F9C"/>
    <w:rsid w:val="003A5F84"/>
    <w:rsid w:val="003A649A"/>
    <w:rsid w:val="003A761A"/>
    <w:rsid w:val="003B57A6"/>
    <w:rsid w:val="003B7007"/>
    <w:rsid w:val="003C2F45"/>
    <w:rsid w:val="003C2F71"/>
    <w:rsid w:val="003C30D3"/>
    <w:rsid w:val="003C3D3C"/>
    <w:rsid w:val="003C464A"/>
    <w:rsid w:val="003C622C"/>
    <w:rsid w:val="003D01F5"/>
    <w:rsid w:val="003D08F7"/>
    <w:rsid w:val="003D3AD4"/>
    <w:rsid w:val="003D74D6"/>
    <w:rsid w:val="003E07E6"/>
    <w:rsid w:val="003E12B8"/>
    <w:rsid w:val="003E2682"/>
    <w:rsid w:val="003E2D5F"/>
    <w:rsid w:val="003E3693"/>
    <w:rsid w:val="003E3F29"/>
    <w:rsid w:val="003E5257"/>
    <w:rsid w:val="003E6FD7"/>
    <w:rsid w:val="003F10C3"/>
    <w:rsid w:val="003F29A4"/>
    <w:rsid w:val="003F384F"/>
    <w:rsid w:val="003F47EE"/>
    <w:rsid w:val="003F572F"/>
    <w:rsid w:val="003F615B"/>
    <w:rsid w:val="00400020"/>
    <w:rsid w:val="00402212"/>
    <w:rsid w:val="00402A7C"/>
    <w:rsid w:val="00402C44"/>
    <w:rsid w:val="004044AE"/>
    <w:rsid w:val="00404834"/>
    <w:rsid w:val="00407A39"/>
    <w:rsid w:val="00413A0D"/>
    <w:rsid w:val="0041618B"/>
    <w:rsid w:val="0042047A"/>
    <w:rsid w:val="004221C2"/>
    <w:rsid w:val="004236F5"/>
    <w:rsid w:val="00425220"/>
    <w:rsid w:val="00427209"/>
    <w:rsid w:val="004278EF"/>
    <w:rsid w:val="00432DA7"/>
    <w:rsid w:val="004332CA"/>
    <w:rsid w:val="00434949"/>
    <w:rsid w:val="00440356"/>
    <w:rsid w:val="004405E2"/>
    <w:rsid w:val="00440ADE"/>
    <w:rsid w:val="004411F4"/>
    <w:rsid w:val="00444052"/>
    <w:rsid w:val="00444078"/>
    <w:rsid w:val="00446B0D"/>
    <w:rsid w:val="00446BB6"/>
    <w:rsid w:val="00447DEB"/>
    <w:rsid w:val="00447F3D"/>
    <w:rsid w:val="004507C2"/>
    <w:rsid w:val="004509F8"/>
    <w:rsid w:val="00451E3F"/>
    <w:rsid w:val="00452562"/>
    <w:rsid w:val="00454CAC"/>
    <w:rsid w:val="00460C2C"/>
    <w:rsid w:val="004618D7"/>
    <w:rsid w:val="00462984"/>
    <w:rsid w:val="00464290"/>
    <w:rsid w:val="004656B8"/>
    <w:rsid w:val="00470425"/>
    <w:rsid w:val="00473AFE"/>
    <w:rsid w:val="00473D0F"/>
    <w:rsid w:val="004759D0"/>
    <w:rsid w:val="004770A1"/>
    <w:rsid w:val="004816DB"/>
    <w:rsid w:val="004820E4"/>
    <w:rsid w:val="0048257E"/>
    <w:rsid w:val="00483F93"/>
    <w:rsid w:val="004849AF"/>
    <w:rsid w:val="00485470"/>
    <w:rsid w:val="00485528"/>
    <w:rsid w:val="00485775"/>
    <w:rsid w:val="00487887"/>
    <w:rsid w:val="00494475"/>
    <w:rsid w:val="00495C11"/>
    <w:rsid w:val="0049612B"/>
    <w:rsid w:val="00496690"/>
    <w:rsid w:val="004978F6"/>
    <w:rsid w:val="004A0D69"/>
    <w:rsid w:val="004A0E9C"/>
    <w:rsid w:val="004A2C42"/>
    <w:rsid w:val="004A3E3D"/>
    <w:rsid w:val="004A4358"/>
    <w:rsid w:val="004A54DC"/>
    <w:rsid w:val="004A5575"/>
    <w:rsid w:val="004A5A4D"/>
    <w:rsid w:val="004A70E7"/>
    <w:rsid w:val="004A7AC1"/>
    <w:rsid w:val="004B18FF"/>
    <w:rsid w:val="004B2D05"/>
    <w:rsid w:val="004B540C"/>
    <w:rsid w:val="004B6D46"/>
    <w:rsid w:val="004C0B11"/>
    <w:rsid w:val="004C3F2E"/>
    <w:rsid w:val="004C48A9"/>
    <w:rsid w:val="004C5E5F"/>
    <w:rsid w:val="004C6B5B"/>
    <w:rsid w:val="004D0322"/>
    <w:rsid w:val="004D2439"/>
    <w:rsid w:val="004D2862"/>
    <w:rsid w:val="004D7D5F"/>
    <w:rsid w:val="004E013C"/>
    <w:rsid w:val="004E0234"/>
    <w:rsid w:val="004E122E"/>
    <w:rsid w:val="004E4889"/>
    <w:rsid w:val="004E5AB3"/>
    <w:rsid w:val="004E5B25"/>
    <w:rsid w:val="004E5C6F"/>
    <w:rsid w:val="004E6460"/>
    <w:rsid w:val="004E6E06"/>
    <w:rsid w:val="004E70B0"/>
    <w:rsid w:val="004E7323"/>
    <w:rsid w:val="004F03F2"/>
    <w:rsid w:val="004F1433"/>
    <w:rsid w:val="004F3758"/>
    <w:rsid w:val="004F5472"/>
    <w:rsid w:val="005005CC"/>
    <w:rsid w:val="0050135C"/>
    <w:rsid w:val="005044CD"/>
    <w:rsid w:val="00505103"/>
    <w:rsid w:val="00505E52"/>
    <w:rsid w:val="005073D2"/>
    <w:rsid w:val="0051018E"/>
    <w:rsid w:val="00512004"/>
    <w:rsid w:val="005144E3"/>
    <w:rsid w:val="00517CDF"/>
    <w:rsid w:val="00520B6F"/>
    <w:rsid w:val="005240B5"/>
    <w:rsid w:val="00525C27"/>
    <w:rsid w:val="00526C7F"/>
    <w:rsid w:val="00532687"/>
    <w:rsid w:val="00532EB1"/>
    <w:rsid w:val="005341A5"/>
    <w:rsid w:val="005356C1"/>
    <w:rsid w:val="00536126"/>
    <w:rsid w:val="00536801"/>
    <w:rsid w:val="005410DB"/>
    <w:rsid w:val="0054122E"/>
    <w:rsid w:val="0054158D"/>
    <w:rsid w:val="0054206C"/>
    <w:rsid w:val="00543FFE"/>
    <w:rsid w:val="00544C25"/>
    <w:rsid w:val="00544E11"/>
    <w:rsid w:val="0054514B"/>
    <w:rsid w:val="0054744D"/>
    <w:rsid w:val="00550E12"/>
    <w:rsid w:val="005526CC"/>
    <w:rsid w:val="00554889"/>
    <w:rsid w:val="0055518C"/>
    <w:rsid w:val="00556F4E"/>
    <w:rsid w:val="00557296"/>
    <w:rsid w:val="00557891"/>
    <w:rsid w:val="00560FA2"/>
    <w:rsid w:val="00561520"/>
    <w:rsid w:val="00565AD5"/>
    <w:rsid w:val="00565D55"/>
    <w:rsid w:val="00567D41"/>
    <w:rsid w:val="005703D7"/>
    <w:rsid w:val="00571C96"/>
    <w:rsid w:val="005732A1"/>
    <w:rsid w:val="0057593C"/>
    <w:rsid w:val="00576094"/>
    <w:rsid w:val="00576CC9"/>
    <w:rsid w:val="00576D9E"/>
    <w:rsid w:val="0058143D"/>
    <w:rsid w:val="00584CD7"/>
    <w:rsid w:val="0058610B"/>
    <w:rsid w:val="00586F44"/>
    <w:rsid w:val="005923D2"/>
    <w:rsid w:val="00593BE0"/>
    <w:rsid w:val="00593D08"/>
    <w:rsid w:val="00594813"/>
    <w:rsid w:val="00595175"/>
    <w:rsid w:val="005A019C"/>
    <w:rsid w:val="005A1BDB"/>
    <w:rsid w:val="005A598E"/>
    <w:rsid w:val="005B686E"/>
    <w:rsid w:val="005B7223"/>
    <w:rsid w:val="005B7C50"/>
    <w:rsid w:val="005B7D88"/>
    <w:rsid w:val="005C13A4"/>
    <w:rsid w:val="005C2C5A"/>
    <w:rsid w:val="005C3045"/>
    <w:rsid w:val="005C37EB"/>
    <w:rsid w:val="005C6B4E"/>
    <w:rsid w:val="005D28DC"/>
    <w:rsid w:val="005D2DDF"/>
    <w:rsid w:val="005D483C"/>
    <w:rsid w:val="005D48C8"/>
    <w:rsid w:val="005D7FCF"/>
    <w:rsid w:val="005E0249"/>
    <w:rsid w:val="005E0471"/>
    <w:rsid w:val="005E0A76"/>
    <w:rsid w:val="005E0ACB"/>
    <w:rsid w:val="005E169B"/>
    <w:rsid w:val="005E380C"/>
    <w:rsid w:val="005E3AFB"/>
    <w:rsid w:val="005E3BBF"/>
    <w:rsid w:val="005E5E3A"/>
    <w:rsid w:val="005E6DC7"/>
    <w:rsid w:val="005F063C"/>
    <w:rsid w:val="005F0B6B"/>
    <w:rsid w:val="005F2437"/>
    <w:rsid w:val="005F36F7"/>
    <w:rsid w:val="005F518D"/>
    <w:rsid w:val="005F625C"/>
    <w:rsid w:val="005F7969"/>
    <w:rsid w:val="006003F2"/>
    <w:rsid w:val="00601133"/>
    <w:rsid w:val="00602210"/>
    <w:rsid w:val="006046D1"/>
    <w:rsid w:val="00604B07"/>
    <w:rsid w:val="00604CF1"/>
    <w:rsid w:val="00604DB8"/>
    <w:rsid w:val="00605856"/>
    <w:rsid w:val="00605CA8"/>
    <w:rsid w:val="00610508"/>
    <w:rsid w:val="00611598"/>
    <w:rsid w:val="00613563"/>
    <w:rsid w:val="00613729"/>
    <w:rsid w:val="00613956"/>
    <w:rsid w:val="00615192"/>
    <w:rsid w:val="006157DE"/>
    <w:rsid w:val="00615995"/>
    <w:rsid w:val="00616073"/>
    <w:rsid w:val="00621838"/>
    <w:rsid w:val="0062194A"/>
    <w:rsid w:val="0062327E"/>
    <w:rsid w:val="0062361D"/>
    <w:rsid w:val="00625058"/>
    <w:rsid w:val="0062515B"/>
    <w:rsid w:val="00626B8E"/>
    <w:rsid w:val="006271EE"/>
    <w:rsid w:val="00632039"/>
    <w:rsid w:val="00633663"/>
    <w:rsid w:val="00634F21"/>
    <w:rsid w:val="00635845"/>
    <w:rsid w:val="00635A25"/>
    <w:rsid w:val="0063708F"/>
    <w:rsid w:val="006376ED"/>
    <w:rsid w:val="00643F79"/>
    <w:rsid w:val="006440C8"/>
    <w:rsid w:val="00644E31"/>
    <w:rsid w:val="0064542E"/>
    <w:rsid w:val="00652A51"/>
    <w:rsid w:val="006571B1"/>
    <w:rsid w:val="00661038"/>
    <w:rsid w:val="00665CEB"/>
    <w:rsid w:val="006671B0"/>
    <w:rsid w:val="00670009"/>
    <w:rsid w:val="00670040"/>
    <w:rsid w:val="00671385"/>
    <w:rsid w:val="006717D7"/>
    <w:rsid w:val="00674608"/>
    <w:rsid w:val="00676E68"/>
    <w:rsid w:val="0068089D"/>
    <w:rsid w:val="006808F3"/>
    <w:rsid w:val="0068123A"/>
    <w:rsid w:val="0068598F"/>
    <w:rsid w:val="00687844"/>
    <w:rsid w:val="0068794A"/>
    <w:rsid w:val="00691A14"/>
    <w:rsid w:val="0069563E"/>
    <w:rsid w:val="00697643"/>
    <w:rsid w:val="0069798A"/>
    <w:rsid w:val="006A0097"/>
    <w:rsid w:val="006A3BAB"/>
    <w:rsid w:val="006A4033"/>
    <w:rsid w:val="006A40F1"/>
    <w:rsid w:val="006A44DF"/>
    <w:rsid w:val="006A4619"/>
    <w:rsid w:val="006A5052"/>
    <w:rsid w:val="006A6477"/>
    <w:rsid w:val="006A6BB1"/>
    <w:rsid w:val="006B0545"/>
    <w:rsid w:val="006B0AB2"/>
    <w:rsid w:val="006B0BBA"/>
    <w:rsid w:val="006B1E88"/>
    <w:rsid w:val="006B34C2"/>
    <w:rsid w:val="006B34E1"/>
    <w:rsid w:val="006B3B13"/>
    <w:rsid w:val="006B49CB"/>
    <w:rsid w:val="006B4AF3"/>
    <w:rsid w:val="006B4B1F"/>
    <w:rsid w:val="006B73EB"/>
    <w:rsid w:val="006C056D"/>
    <w:rsid w:val="006C12F2"/>
    <w:rsid w:val="006C21DD"/>
    <w:rsid w:val="006C5B20"/>
    <w:rsid w:val="006C5E4F"/>
    <w:rsid w:val="006D1513"/>
    <w:rsid w:val="006D271B"/>
    <w:rsid w:val="006D38B8"/>
    <w:rsid w:val="006D60E4"/>
    <w:rsid w:val="006D775B"/>
    <w:rsid w:val="006E22AB"/>
    <w:rsid w:val="006E3A88"/>
    <w:rsid w:val="006E5265"/>
    <w:rsid w:val="006E7978"/>
    <w:rsid w:val="006F20BF"/>
    <w:rsid w:val="006F32B7"/>
    <w:rsid w:val="006F412C"/>
    <w:rsid w:val="006F5A9A"/>
    <w:rsid w:val="006F64E5"/>
    <w:rsid w:val="007003B6"/>
    <w:rsid w:val="00700585"/>
    <w:rsid w:val="00701087"/>
    <w:rsid w:val="0070220D"/>
    <w:rsid w:val="00702372"/>
    <w:rsid w:val="007032B0"/>
    <w:rsid w:val="007045DB"/>
    <w:rsid w:val="007056C5"/>
    <w:rsid w:val="00707699"/>
    <w:rsid w:val="00710A71"/>
    <w:rsid w:val="007118DF"/>
    <w:rsid w:val="00711D20"/>
    <w:rsid w:val="007126B0"/>
    <w:rsid w:val="00717165"/>
    <w:rsid w:val="00717886"/>
    <w:rsid w:val="0072015E"/>
    <w:rsid w:val="0072058B"/>
    <w:rsid w:val="0073046E"/>
    <w:rsid w:val="00730D14"/>
    <w:rsid w:val="007311D6"/>
    <w:rsid w:val="007314BD"/>
    <w:rsid w:val="00731D2C"/>
    <w:rsid w:val="00732C71"/>
    <w:rsid w:val="007337DF"/>
    <w:rsid w:val="007339D4"/>
    <w:rsid w:val="00734B70"/>
    <w:rsid w:val="00734EE1"/>
    <w:rsid w:val="00737ADF"/>
    <w:rsid w:val="00740AE9"/>
    <w:rsid w:val="00741144"/>
    <w:rsid w:val="00743764"/>
    <w:rsid w:val="0074557E"/>
    <w:rsid w:val="00746801"/>
    <w:rsid w:val="0075229C"/>
    <w:rsid w:val="00753DCE"/>
    <w:rsid w:val="0075490F"/>
    <w:rsid w:val="0075532A"/>
    <w:rsid w:val="00755B17"/>
    <w:rsid w:val="00757F06"/>
    <w:rsid w:val="00760793"/>
    <w:rsid w:val="007608A7"/>
    <w:rsid w:val="00760EFD"/>
    <w:rsid w:val="00762898"/>
    <w:rsid w:val="00763807"/>
    <w:rsid w:val="00766A6C"/>
    <w:rsid w:val="0077152E"/>
    <w:rsid w:val="00771A30"/>
    <w:rsid w:val="0077219A"/>
    <w:rsid w:val="0077390E"/>
    <w:rsid w:val="0077444F"/>
    <w:rsid w:val="00774AC0"/>
    <w:rsid w:val="007752E1"/>
    <w:rsid w:val="0077596E"/>
    <w:rsid w:val="007810A8"/>
    <w:rsid w:val="00781D48"/>
    <w:rsid w:val="007845A4"/>
    <w:rsid w:val="007847F6"/>
    <w:rsid w:val="007874FF"/>
    <w:rsid w:val="00792AE8"/>
    <w:rsid w:val="007965FD"/>
    <w:rsid w:val="007A1FE3"/>
    <w:rsid w:val="007A4308"/>
    <w:rsid w:val="007A5700"/>
    <w:rsid w:val="007A6EC5"/>
    <w:rsid w:val="007A7552"/>
    <w:rsid w:val="007A7FDD"/>
    <w:rsid w:val="007B019C"/>
    <w:rsid w:val="007B1C04"/>
    <w:rsid w:val="007B1DEF"/>
    <w:rsid w:val="007B20F1"/>
    <w:rsid w:val="007B2EEE"/>
    <w:rsid w:val="007B516E"/>
    <w:rsid w:val="007B58E5"/>
    <w:rsid w:val="007B6E4C"/>
    <w:rsid w:val="007B7436"/>
    <w:rsid w:val="007C370F"/>
    <w:rsid w:val="007C4458"/>
    <w:rsid w:val="007C4C48"/>
    <w:rsid w:val="007C572B"/>
    <w:rsid w:val="007C61E9"/>
    <w:rsid w:val="007C6200"/>
    <w:rsid w:val="007D167F"/>
    <w:rsid w:val="007D3992"/>
    <w:rsid w:val="007D50CE"/>
    <w:rsid w:val="007E11D0"/>
    <w:rsid w:val="007E2E4B"/>
    <w:rsid w:val="007E569F"/>
    <w:rsid w:val="007E749B"/>
    <w:rsid w:val="007F2B6D"/>
    <w:rsid w:val="007F31BD"/>
    <w:rsid w:val="007F453E"/>
    <w:rsid w:val="007F5444"/>
    <w:rsid w:val="007F589E"/>
    <w:rsid w:val="00803BC3"/>
    <w:rsid w:val="00804595"/>
    <w:rsid w:val="008059F7"/>
    <w:rsid w:val="00805D69"/>
    <w:rsid w:val="0080633F"/>
    <w:rsid w:val="00806A90"/>
    <w:rsid w:val="0080793D"/>
    <w:rsid w:val="00807F37"/>
    <w:rsid w:val="00810762"/>
    <w:rsid w:val="008111AB"/>
    <w:rsid w:val="008117B3"/>
    <w:rsid w:val="00816B1D"/>
    <w:rsid w:val="00817783"/>
    <w:rsid w:val="008222C5"/>
    <w:rsid w:val="00822E95"/>
    <w:rsid w:val="008235AF"/>
    <w:rsid w:val="00824768"/>
    <w:rsid w:val="00825D91"/>
    <w:rsid w:val="00825DDB"/>
    <w:rsid w:val="00826DE5"/>
    <w:rsid w:val="00831278"/>
    <w:rsid w:val="00831B34"/>
    <w:rsid w:val="0083390C"/>
    <w:rsid w:val="0083584E"/>
    <w:rsid w:val="008365DD"/>
    <w:rsid w:val="00836FD8"/>
    <w:rsid w:val="008378FF"/>
    <w:rsid w:val="00845919"/>
    <w:rsid w:val="00845A46"/>
    <w:rsid w:val="0084606D"/>
    <w:rsid w:val="00847528"/>
    <w:rsid w:val="00847AF0"/>
    <w:rsid w:val="00847C69"/>
    <w:rsid w:val="0085654F"/>
    <w:rsid w:val="00856689"/>
    <w:rsid w:val="0086603D"/>
    <w:rsid w:val="00867837"/>
    <w:rsid w:val="0087060E"/>
    <w:rsid w:val="00875F67"/>
    <w:rsid w:val="00876325"/>
    <w:rsid w:val="008805E1"/>
    <w:rsid w:val="0088249D"/>
    <w:rsid w:val="008829A8"/>
    <w:rsid w:val="00882B16"/>
    <w:rsid w:val="0088345C"/>
    <w:rsid w:val="00883964"/>
    <w:rsid w:val="00883F01"/>
    <w:rsid w:val="00886D35"/>
    <w:rsid w:val="00891FCE"/>
    <w:rsid w:val="008934C2"/>
    <w:rsid w:val="0089363C"/>
    <w:rsid w:val="00895675"/>
    <w:rsid w:val="00896C1C"/>
    <w:rsid w:val="008A0FB0"/>
    <w:rsid w:val="008A209B"/>
    <w:rsid w:val="008A267C"/>
    <w:rsid w:val="008A3FCD"/>
    <w:rsid w:val="008A6A72"/>
    <w:rsid w:val="008B1472"/>
    <w:rsid w:val="008B2ECB"/>
    <w:rsid w:val="008B3CD2"/>
    <w:rsid w:val="008B4A99"/>
    <w:rsid w:val="008B6810"/>
    <w:rsid w:val="008C3A14"/>
    <w:rsid w:val="008C5240"/>
    <w:rsid w:val="008C5F95"/>
    <w:rsid w:val="008C76BE"/>
    <w:rsid w:val="008C7D81"/>
    <w:rsid w:val="008D03FF"/>
    <w:rsid w:val="008D24DA"/>
    <w:rsid w:val="008D2D36"/>
    <w:rsid w:val="008D302C"/>
    <w:rsid w:val="008D5923"/>
    <w:rsid w:val="008D6934"/>
    <w:rsid w:val="008D700A"/>
    <w:rsid w:val="008D7B6B"/>
    <w:rsid w:val="008E097A"/>
    <w:rsid w:val="008E0FFF"/>
    <w:rsid w:val="008E1090"/>
    <w:rsid w:val="008E1658"/>
    <w:rsid w:val="008E2303"/>
    <w:rsid w:val="008E26BE"/>
    <w:rsid w:val="008E2CB7"/>
    <w:rsid w:val="008E4E39"/>
    <w:rsid w:val="008F0966"/>
    <w:rsid w:val="008F0AD1"/>
    <w:rsid w:val="008F0E54"/>
    <w:rsid w:val="008F0EA6"/>
    <w:rsid w:val="008F2035"/>
    <w:rsid w:val="008F3967"/>
    <w:rsid w:val="0090005E"/>
    <w:rsid w:val="00900F9F"/>
    <w:rsid w:val="0090130F"/>
    <w:rsid w:val="00902E8A"/>
    <w:rsid w:val="0090456D"/>
    <w:rsid w:val="00905129"/>
    <w:rsid w:val="009051FC"/>
    <w:rsid w:val="00905F80"/>
    <w:rsid w:val="009123AD"/>
    <w:rsid w:val="0091250C"/>
    <w:rsid w:val="00912E27"/>
    <w:rsid w:val="00913D32"/>
    <w:rsid w:val="0091417D"/>
    <w:rsid w:val="009142CE"/>
    <w:rsid w:val="00914561"/>
    <w:rsid w:val="0091519D"/>
    <w:rsid w:val="00916B50"/>
    <w:rsid w:val="0091726B"/>
    <w:rsid w:val="00917AD6"/>
    <w:rsid w:val="009220A3"/>
    <w:rsid w:val="00923BE9"/>
    <w:rsid w:val="00924166"/>
    <w:rsid w:val="00926CEF"/>
    <w:rsid w:val="00927EDB"/>
    <w:rsid w:val="00933AEE"/>
    <w:rsid w:val="00944CB5"/>
    <w:rsid w:val="00947311"/>
    <w:rsid w:val="009504E4"/>
    <w:rsid w:val="00951147"/>
    <w:rsid w:val="009537C0"/>
    <w:rsid w:val="00955269"/>
    <w:rsid w:val="0096061A"/>
    <w:rsid w:val="009608CC"/>
    <w:rsid w:val="00960FD3"/>
    <w:rsid w:val="0096361E"/>
    <w:rsid w:val="0096555A"/>
    <w:rsid w:val="00965741"/>
    <w:rsid w:val="00970B6B"/>
    <w:rsid w:val="00971F86"/>
    <w:rsid w:val="00973972"/>
    <w:rsid w:val="009748AA"/>
    <w:rsid w:val="00975E89"/>
    <w:rsid w:val="00976503"/>
    <w:rsid w:val="009769EE"/>
    <w:rsid w:val="00977860"/>
    <w:rsid w:val="0098052D"/>
    <w:rsid w:val="00982ACC"/>
    <w:rsid w:val="00986D86"/>
    <w:rsid w:val="00986DD6"/>
    <w:rsid w:val="009900A1"/>
    <w:rsid w:val="009916F4"/>
    <w:rsid w:val="00992661"/>
    <w:rsid w:val="00993C8D"/>
    <w:rsid w:val="00993FA5"/>
    <w:rsid w:val="009942F3"/>
    <w:rsid w:val="00996112"/>
    <w:rsid w:val="00996309"/>
    <w:rsid w:val="00997274"/>
    <w:rsid w:val="00997A62"/>
    <w:rsid w:val="00997A63"/>
    <w:rsid w:val="009A0A29"/>
    <w:rsid w:val="009A0C7E"/>
    <w:rsid w:val="009A115D"/>
    <w:rsid w:val="009A1A0D"/>
    <w:rsid w:val="009A1CDF"/>
    <w:rsid w:val="009A3EC8"/>
    <w:rsid w:val="009A6A81"/>
    <w:rsid w:val="009A7C7F"/>
    <w:rsid w:val="009B23EB"/>
    <w:rsid w:val="009B2793"/>
    <w:rsid w:val="009B4028"/>
    <w:rsid w:val="009B6FA8"/>
    <w:rsid w:val="009B7E38"/>
    <w:rsid w:val="009B7FA1"/>
    <w:rsid w:val="009C0F74"/>
    <w:rsid w:val="009C0FAA"/>
    <w:rsid w:val="009C1D83"/>
    <w:rsid w:val="009C1FD6"/>
    <w:rsid w:val="009C254C"/>
    <w:rsid w:val="009C40CD"/>
    <w:rsid w:val="009C41AA"/>
    <w:rsid w:val="009C41B5"/>
    <w:rsid w:val="009C4F0A"/>
    <w:rsid w:val="009C63A7"/>
    <w:rsid w:val="009C7AEA"/>
    <w:rsid w:val="009D19B1"/>
    <w:rsid w:val="009E163D"/>
    <w:rsid w:val="009E38AD"/>
    <w:rsid w:val="009F3910"/>
    <w:rsid w:val="009F485F"/>
    <w:rsid w:val="00A000AC"/>
    <w:rsid w:val="00A01BCB"/>
    <w:rsid w:val="00A03A02"/>
    <w:rsid w:val="00A066DF"/>
    <w:rsid w:val="00A06C22"/>
    <w:rsid w:val="00A07776"/>
    <w:rsid w:val="00A1167C"/>
    <w:rsid w:val="00A11B53"/>
    <w:rsid w:val="00A13FCF"/>
    <w:rsid w:val="00A14FA7"/>
    <w:rsid w:val="00A1601C"/>
    <w:rsid w:val="00A16D8F"/>
    <w:rsid w:val="00A16D97"/>
    <w:rsid w:val="00A178F0"/>
    <w:rsid w:val="00A200F3"/>
    <w:rsid w:val="00A229EC"/>
    <w:rsid w:val="00A255D5"/>
    <w:rsid w:val="00A2584A"/>
    <w:rsid w:val="00A264EF"/>
    <w:rsid w:val="00A267B1"/>
    <w:rsid w:val="00A26914"/>
    <w:rsid w:val="00A27F64"/>
    <w:rsid w:val="00A309EE"/>
    <w:rsid w:val="00A318A2"/>
    <w:rsid w:val="00A361BF"/>
    <w:rsid w:val="00A36C93"/>
    <w:rsid w:val="00A36EA2"/>
    <w:rsid w:val="00A37540"/>
    <w:rsid w:val="00A37F5D"/>
    <w:rsid w:val="00A414BE"/>
    <w:rsid w:val="00A4191A"/>
    <w:rsid w:val="00A41F22"/>
    <w:rsid w:val="00A434D1"/>
    <w:rsid w:val="00A436FE"/>
    <w:rsid w:val="00A468B5"/>
    <w:rsid w:val="00A475EB"/>
    <w:rsid w:val="00A47D63"/>
    <w:rsid w:val="00A50208"/>
    <w:rsid w:val="00A51616"/>
    <w:rsid w:val="00A51C4E"/>
    <w:rsid w:val="00A53EAF"/>
    <w:rsid w:val="00A55727"/>
    <w:rsid w:val="00A579DA"/>
    <w:rsid w:val="00A60048"/>
    <w:rsid w:val="00A60275"/>
    <w:rsid w:val="00A61637"/>
    <w:rsid w:val="00A641D8"/>
    <w:rsid w:val="00A64C3E"/>
    <w:rsid w:val="00A660CF"/>
    <w:rsid w:val="00A73115"/>
    <w:rsid w:val="00A73A4B"/>
    <w:rsid w:val="00A748F8"/>
    <w:rsid w:val="00A7519A"/>
    <w:rsid w:val="00A82CCD"/>
    <w:rsid w:val="00A83A07"/>
    <w:rsid w:val="00A852B7"/>
    <w:rsid w:val="00A85455"/>
    <w:rsid w:val="00A927BB"/>
    <w:rsid w:val="00A974CC"/>
    <w:rsid w:val="00A97AE0"/>
    <w:rsid w:val="00AA0B39"/>
    <w:rsid w:val="00AA1D0B"/>
    <w:rsid w:val="00AA1EB7"/>
    <w:rsid w:val="00AA2B94"/>
    <w:rsid w:val="00AA4DEB"/>
    <w:rsid w:val="00AA5B2A"/>
    <w:rsid w:val="00AA6F93"/>
    <w:rsid w:val="00AB07F7"/>
    <w:rsid w:val="00AB20BF"/>
    <w:rsid w:val="00AB28AA"/>
    <w:rsid w:val="00AB3653"/>
    <w:rsid w:val="00AB3B81"/>
    <w:rsid w:val="00AB5DB9"/>
    <w:rsid w:val="00AC0216"/>
    <w:rsid w:val="00AC41CA"/>
    <w:rsid w:val="00AC46BF"/>
    <w:rsid w:val="00AC4FA6"/>
    <w:rsid w:val="00AC6457"/>
    <w:rsid w:val="00AC76C2"/>
    <w:rsid w:val="00AD1862"/>
    <w:rsid w:val="00AD3D4E"/>
    <w:rsid w:val="00AD40F3"/>
    <w:rsid w:val="00AD4C04"/>
    <w:rsid w:val="00AD5692"/>
    <w:rsid w:val="00AD5A75"/>
    <w:rsid w:val="00AE0430"/>
    <w:rsid w:val="00AE12F6"/>
    <w:rsid w:val="00AE227D"/>
    <w:rsid w:val="00AE448F"/>
    <w:rsid w:val="00AE498E"/>
    <w:rsid w:val="00AE5CF9"/>
    <w:rsid w:val="00AE6AF6"/>
    <w:rsid w:val="00AF024F"/>
    <w:rsid w:val="00AF0E2D"/>
    <w:rsid w:val="00AF102B"/>
    <w:rsid w:val="00AF13DB"/>
    <w:rsid w:val="00AF2756"/>
    <w:rsid w:val="00AF2A75"/>
    <w:rsid w:val="00AF2CA9"/>
    <w:rsid w:val="00AF4157"/>
    <w:rsid w:val="00AF4CBF"/>
    <w:rsid w:val="00AF5850"/>
    <w:rsid w:val="00AF7D19"/>
    <w:rsid w:val="00B0040F"/>
    <w:rsid w:val="00B00864"/>
    <w:rsid w:val="00B01BC0"/>
    <w:rsid w:val="00B02D25"/>
    <w:rsid w:val="00B0326E"/>
    <w:rsid w:val="00B04A77"/>
    <w:rsid w:val="00B04EF8"/>
    <w:rsid w:val="00B07332"/>
    <w:rsid w:val="00B113D3"/>
    <w:rsid w:val="00B122C2"/>
    <w:rsid w:val="00B12D42"/>
    <w:rsid w:val="00B14649"/>
    <w:rsid w:val="00B1799E"/>
    <w:rsid w:val="00B217AF"/>
    <w:rsid w:val="00B21AF5"/>
    <w:rsid w:val="00B24B06"/>
    <w:rsid w:val="00B26DA6"/>
    <w:rsid w:val="00B278D9"/>
    <w:rsid w:val="00B27A01"/>
    <w:rsid w:val="00B30DBA"/>
    <w:rsid w:val="00B317D6"/>
    <w:rsid w:val="00B32260"/>
    <w:rsid w:val="00B35D69"/>
    <w:rsid w:val="00B361F8"/>
    <w:rsid w:val="00B36D78"/>
    <w:rsid w:val="00B37956"/>
    <w:rsid w:val="00B43D3D"/>
    <w:rsid w:val="00B43ECC"/>
    <w:rsid w:val="00B44A2D"/>
    <w:rsid w:val="00B44F0A"/>
    <w:rsid w:val="00B451A0"/>
    <w:rsid w:val="00B4527B"/>
    <w:rsid w:val="00B47665"/>
    <w:rsid w:val="00B547EC"/>
    <w:rsid w:val="00B54A5A"/>
    <w:rsid w:val="00B54AF6"/>
    <w:rsid w:val="00B54CD0"/>
    <w:rsid w:val="00B56FE2"/>
    <w:rsid w:val="00B577D6"/>
    <w:rsid w:val="00B60829"/>
    <w:rsid w:val="00B626FA"/>
    <w:rsid w:val="00B637A2"/>
    <w:rsid w:val="00B639BF"/>
    <w:rsid w:val="00B63EC7"/>
    <w:rsid w:val="00B66D06"/>
    <w:rsid w:val="00B67669"/>
    <w:rsid w:val="00B67D6F"/>
    <w:rsid w:val="00B67E12"/>
    <w:rsid w:val="00B717ED"/>
    <w:rsid w:val="00B733C6"/>
    <w:rsid w:val="00B762C8"/>
    <w:rsid w:val="00B76CFF"/>
    <w:rsid w:val="00B80242"/>
    <w:rsid w:val="00B802B9"/>
    <w:rsid w:val="00B80D62"/>
    <w:rsid w:val="00B82A7E"/>
    <w:rsid w:val="00B83678"/>
    <w:rsid w:val="00B867E9"/>
    <w:rsid w:val="00B86B36"/>
    <w:rsid w:val="00B873D2"/>
    <w:rsid w:val="00B90B00"/>
    <w:rsid w:val="00B92C33"/>
    <w:rsid w:val="00B93E4F"/>
    <w:rsid w:val="00B95EA9"/>
    <w:rsid w:val="00BA0178"/>
    <w:rsid w:val="00BA69B6"/>
    <w:rsid w:val="00BA7071"/>
    <w:rsid w:val="00BB1A84"/>
    <w:rsid w:val="00BB2678"/>
    <w:rsid w:val="00BB38FF"/>
    <w:rsid w:val="00BB4B82"/>
    <w:rsid w:val="00BB72CD"/>
    <w:rsid w:val="00BC00EA"/>
    <w:rsid w:val="00BC0A5C"/>
    <w:rsid w:val="00BC0BAF"/>
    <w:rsid w:val="00BC0C13"/>
    <w:rsid w:val="00BC2D90"/>
    <w:rsid w:val="00BC4D3C"/>
    <w:rsid w:val="00BC71BD"/>
    <w:rsid w:val="00BD36CF"/>
    <w:rsid w:val="00BD3E4E"/>
    <w:rsid w:val="00BD52E5"/>
    <w:rsid w:val="00BD6EF2"/>
    <w:rsid w:val="00BE04E5"/>
    <w:rsid w:val="00BE114D"/>
    <w:rsid w:val="00BE13EB"/>
    <w:rsid w:val="00BE25C4"/>
    <w:rsid w:val="00BE458A"/>
    <w:rsid w:val="00BE5EB8"/>
    <w:rsid w:val="00BE603F"/>
    <w:rsid w:val="00BE63A7"/>
    <w:rsid w:val="00BE73B3"/>
    <w:rsid w:val="00BF002E"/>
    <w:rsid w:val="00BF0DF1"/>
    <w:rsid w:val="00BF1105"/>
    <w:rsid w:val="00BF4AB2"/>
    <w:rsid w:val="00BF534D"/>
    <w:rsid w:val="00BF54E0"/>
    <w:rsid w:val="00BF6373"/>
    <w:rsid w:val="00BF6DFF"/>
    <w:rsid w:val="00BF6FC9"/>
    <w:rsid w:val="00BF74E3"/>
    <w:rsid w:val="00BF7F74"/>
    <w:rsid w:val="00C0100D"/>
    <w:rsid w:val="00C01546"/>
    <w:rsid w:val="00C043AC"/>
    <w:rsid w:val="00C04B64"/>
    <w:rsid w:val="00C04CA2"/>
    <w:rsid w:val="00C06E20"/>
    <w:rsid w:val="00C07273"/>
    <w:rsid w:val="00C10010"/>
    <w:rsid w:val="00C15678"/>
    <w:rsid w:val="00C1606B"/>
    <w:rsid w:val="00C24A82"/>
    <w:rsid w:val="00C24FFE"/>
    <w:rsid w:val="00C2534C"/>
    <w:rsid w:val="00C25CE4"/>
    <w:rsid w:val="00C26AE1"/>
    <w:rsid w:val="00C30E7D"/>
    <w:rsid w:val="00C3370E"/>
    <w:rsid w:val="00C34967"/>
    <w:rsid w:val="00C3497E"/>
    <w:rsid w:val="00C374C0"/>
    <w:rsid w:val="00C377A7"/>
    <w:rsid w:val="00C42B1A"/>
    <w:rsid w:val="00C430A8"/>
    <w:rsid w:val="00C44B58"/>
    <w:rsid w:val="00C44C47"/>
    <w:rsid w:val="00C45B77"/>
    <w:rsid w:val="00C50B7D"/>
    <w:rsid w:val="00C51D4B"/>
    <w:rsid w:val="00C52A23"/>
    <w:rsid w:val="00C537C7"/>
    <w:rsid w:val="00C538FD"/>
    <w:rsid w:val="00C539AE"/>
    <w:rsid w:val="00C54932"/>
    <w:rsid w:val="00C60EBA"/>
    <w:rsid w:val="00C624E1"/>
    <w:rsid w:val="00C624F5"/>
    <w:rsid w:val="00C6468F"/>
    <w:rsid w:val="00C65619"/>
    <w:rsid w:val="00C70E65"/>
    <w:rsid w:val="00C7229C"/>
    <w:rsid w:val="00C73434"/>
    <w:rsid w:val="00C741FA"/>
    <w:rsid w:val="00C74771"/>
    <w:rsid w:val="00C75B4C"/>
    <w:rsid w:val="00C75B51"/>
    <w:rsid w:val="00C75C90"/>
    <w:rsid w:val="00C7726D"/>
    <w:rsid w:val="00C82594"/>
    <w:rsid w:val="00C84BA7"/>
    <w:rsid w:val="00C87F3D"/>
    <w:rsid w:val="00C90EF5"/>
    <w:rsid w:val="00C913C5"/>
    <w:rsid w:val="00C93122"/>
    <w:rsid w:val="00C946D2"/>
    <w:rsid w:val="00C96347"/>
    <w:rsid w:val="00C968A7"/>
    <w:rsid w:val="00C96E5D"/>
    <w:rsid w:val="00C97450"/>
    <w:rsid w:val="00CA09A2"/>
    <w:rsid w:val="00CA127C"/>
    <w:rsid w:val="00CA184C"/>
    <w:rsid w:val="00CA1D9A"/>
    <w:rsid w:val="00CA3DC8"/>
    <w:rsid w:val="00CA45A2"/>
    <w:rsid w:val="00CA45C4"/>
    <w:rsid w:val="00CA48D9"/>
    <w:rsid w:val="00CA5493"/>
    <w:rsid w:val="00CB174B"/>
    <w:rsid w:val="00CB2652"/>
    <w:rsid w:val="00CB6045"/>
    <w:rsid w:val="00CC0ACC"/>
    <w:rsid w:val="00CC6046"/>
    <w:rsid w:val="00CC715B"/>
    <w:rsid w:val="00CC78B9"/>
    <w:rsid w:val="00CD2E02"/>
    <w:rsid w:val="00CD34C6"/>
    <w:rsid w:val="00CD375C"/>
    <w:rsid w:val="00CD3D2D"/>
    <w:rsid w:val="00CE1B25"/>
    <w:rsid w:val="00CE5241"/>
    <w:rsid w:val="00CF3080"/>
    <w:rsid w:val="00CF63EB"/>
    <w:rsid w:val="00CF6954"/>
    <w:rsid w:val="00CF6EDC"/>
    <w:rsid w:val="00CF7371"/>
    <w:rsid w:val="00CF79A2"/>
    <w:rsid w:val="00D00576"/>
    <w:rsid w:val="00D00614"/>
    <w:rsid w:val="00D01384"/>
    <w:rsid w:val="00D0186F"/>
    <w:rsid w:val="00D01945"/>
    <w:rsid w:val="00D02D12"/>
    <w:rsid w:val="00D032D4"/>
    <w:rsid w:val="00D036A9"/>
    <w:rsid w:val="00D043B0"/>
    <w:rsid w:val="00D045F2"/>
    <w:rsid w:val="00D04DC7"/>
    <w:rsid w:val="00D054E1"/>
    <w:rsid w:val="00D06A8B"/>
    <w:rsid w:val="00D100FB"/>
    <w:rsid w:val="00D12E23"/>
    <w:rsid w:val="00D1422F"/>
    <w:rsid w:val="00D2385D"/>
    <w:rsid w:val="00D238D5"/>
    <w:rsid w:val="00D25D5D"/>
    <w:rsid w:val="00D269D9"/>
    <w:rsid w:val="00D2788F"/>
    <w:rsid w:val="00D2796F"/>
    <w:rsid w:val="00D27BF5"/>
    <w:rsid w:val="00D31326"/>
    <w:rsid w:val="00D36275"/>
    <w:rsid w:val="00D377DF"/>
    <w:rsid w:val="00D37D7C"/>
    <w:rsid w:val="00D419F7"/>
    <w:rsid w:val="00D41EF5"/>
    <w:rsid w:val="00D46462"/>
    <w:rsid w:val="00D50207"/>
    <w:rsid w:val="00D543D5"/>
    <w:rsid w:val="00D54F37"/>
    <w:rsid w:val="00D55BDD"/>
    <w:rsid w:val="00D57677"/>
    <w:rsid w:val="00D604CD"/>
    <w:rsid w:val="00D604FF"/>
    <w:rsid w:val="00D6591F"/>
    <w:rsid w:val="00D70662"/>
    <w:rsid w:val="00D70823"/>
    <w:rsid w:val="00D7552D"/>
    <w:rsid w:val="00D804ED"/>
    <w:rsid w:val="00D806CA"/>
    <w:rsid w:val="00D84AB4"/>
    <w:rsid w:val="00D8552C"/>
    <w:rsid w:val="00D85E8A"/>
    <w:rsid w:val="00D9498F"/>
    <w:rsid w:val="00D9656E"/>
    <w:rsid w:val="00D97406"/>
    <w:rsid w:val="00DA3388"/>
    <w:rsid w:val="00DA3771"/>
    <w:rsid w:val="00DA637F"/>
    <w:rsid w:val="00DA66E1"/>
    <w:rsid w:val="00DA6866"/>
    <w:rsid w:val="00DA7EF9"/>
    <w:rsid w:val="00DB2E93"/>
    <w:rsid w:val="00DB4576"/>
    <w:rsid w:val="00DB6B16"/>
    <w:rsid w:val="00DB6CC2"/>
    <w:rsid w:val="00DB77C8"/>
    <w:rsid w:val="00DC11F2"/>
    <w:rsid w:val="00DC2008"/>
    <w:rsid w:val="00DC3B82"/>
    <w:rsid w:val="00DC4692"/>
    <w:rsid w:val="00DC4F6E"/>
    <w:rsid w:val="00DC54B5"/>
    <w:rsid w:val="00DC5773"/>
    <w:rsid w:val="00DC6195"/>
    <w:rsid w:val="00DC64A0"/>
    <w:rsid w:val="00DC6CF7"/>
    <w:rsid w:val="00DD4352"/>
    <w:rsid w:val="00DD5A31"/>
    <w:rsid w:val="00DD6116"/>
    <w:rsid w:val="00DD7558"/>
    <w:rsid w:val="00DE1F07"/>
    <w:rsid w:val="00DE2896"/>
    <w:rsid w:val="00DE4594"/>
    <w:rsid w:val="00DE51F3"/>
    <w:rsid w:val="00DE67A6"/>
    <w:rsid w:val="00DF1BA1"/>
    <w:rsid w:val="00DF1F45"/>
    <w:rsid w:val="00DF3C11"/>
    <w:rsid w:val="00DF4317"/>
    <w:rsid w:val="00DF7CD4"/>
    <w:rsid w:val="00E009F0"/>
    <w:rsid w:val="00E02324"/>
    <w:rsid w:val="00E03FF8"/>
    <w:rsid w:val="00E06170"/>
    <w:rsid w:val="00E06217"/>
    <w:rsid w:val="00E102C8"/>
    <w:rsid w:val="00E10842"/>
    <w:rsid w:val="00E110B3"/>
    <w:rsid w:val="00E11AAF"/>
    <w:rsid w:val="00E13139"/>
    <w:rsid w:val="00E13C02"/>
    <w:rsid w:val="00E14461"/>
    <w:rsid w:val="00E1446F"/>
    <w:rsid w:val="00E144A7"/>
    <w:rsid w:val="00E159D3"/>
    <w:rsid w:val="00E15FDB"/>
    <w:rsid w:val="00E17C9C"/>
    <w:rsid w:val="00E210B3"/>
    <w:rsid w:val="00E21768"/>
    <w:rsid w:val="00E246C9"/>
    <w:rsid w:val="00E252DD"/>
    <w:rsid w:val="00E26D30"/>
    <w:rsid w:val="00E2787B"/>
    <w:rsid w:val="00E3106D"/>
    <w:rsid w:val="00E32643"/>
    <w:rsid w:val="00E3279C"/>
    <w:rsid w:val="00E32A56"/>
    <w:rsid w:val="00E33BDA"/>
    <w:rsid w:val="00E3759A"/>
    <w:rsid w:val="00E411DC"/>
    <w:rsid w:val="00E41FA8"/>
    <w:rsid w:val="00E43B40"/>
    <w:rsid w:val="00E441AE"/>
    <w:rsid w:val="00E44411"/>
    <w:rsid w:val="00E45A34"/>
    <w:rsid w:val="00E509D1"/>
    <w:rsid w:val="00E51628"/>
    <w:rsid w:val="00E5204C"/>
    <w:rsid w:val="00E561E7"/>
    <w:rsid w:val="00E60B5E"/>
    <w:rsid w:val="00E620EF"/>
    <w:rsid w:val="00E63BA2"/>
    <w:rsid w:val="00E64AF0"/>
    <w:rsid w:val="00E64CD2"/>
    <w:rsid w:val="00E66E06"/>
    <w:rsid w:val="00E66E1D"/>
    <w:rsid w:val="00E66EC3"/>
    <w:rsid w:val="00E678FE"/>
    <w:rsid w:val="00E67EA6"/>
    <w:rsid w:val="00E71AAD"/>
    <w:rsid w:val="00E759BE"/>
    <w:rsid w:val="00E76DE0"/>
    <w:rsid w:val="00E77A71"/>
    <w:rsid w:val="00E82EB9"/>
    <w:rsid w:val="00E844B6"/>
    <w:rsid w:val="00E91BAC"/>
    <w:rsid w:val="00E9328C"/>
    <w:rsid w:val="00E94B53"/>
    <w:rsid w:val="00E94B81"/>
    <w:rsid w:val="00E9713A"/>
    <w:rsid w:val="00E97C46"/>
    <w:rsid w:val="00E97EE4"/>
    <w:rsid w:val="00EA0983"/>
    <w:rsid w:val="00EA24B7"/>
    <w:rsid w:val="00EA395D"/>
    <w:rsid w:val="00EA4C23"/>
    <w:rsid w:val="00EA4C38"/>
    <w:rsid w:val="00EA4CBC"/>
    <w:rsid w:val="00EA699D"/>
    <w:rsid w:val="00EB3947"/>
    <w:rsid w:val="00EB3FE1"/>
    <w:rsid w:val="00EC15EE"/>
    <w:rsid w:val="00EC4C8F"/>
    <w:rsid w:val="00EC75EB"/>
    <w:rsid w:val="00ED0CEE"/>
    <w:rsid w:val="00ED143B"/>
    <w:rsid w:val="00ED5DDD"/>
    <w:rsid w:val="00ED5DE0"/>
    <w:rsid w:val="00ED64B8"/>
    <w:rsid w:val="00ED696F"/>
    <w:rsid w:val="00ED6F3A"/>
    <w:rsid w:val="00EE101B"/>
    <w:rsid w:val="00EE3708"/>
    <w:rsid w:val="00EE4795"/>
    <w:rsid w:val="00EE60F3"/>
    <w:rsid w:val="00EF0FD4"/>
    <w:rsid w:val="00EF359C"/>
    <w:rsid w:val="00EF5B56"/>
    <w:rsid w:val="00EF5FEE"/>
    <w:rsid w:val="00EF78A6"/>
    <w:rsid w:val="00EF7B4B"/>
    <w:rsid w:val="00F00319"/>
    <w:rsid w:val="00F00922"/>
    <w:rsid w:val="00F04A95"/>
    <w:rsid w:val="00F0639C"/>
    <w:rsid w:val="00F065CB"/>
    <w:rsid w:val="00F10806"/>
    <w:rsid w:val="00F10CA4"/>
    <w:rsid w:val="00F131E0"/>
    <w:rsid w:val="00F15334"/>
    <w:rsid w:val="00F153CB"/>
    <w:rsid w:val="00F16301"/>
    <w:rsid w:val="00F16E7A"/>
    <w:rsid w:val="00F206EE"/>
    <w:rsid w:val="00F21072"/>
    <w:rsid w:val="00F21673"/>
    <w:rsid w:val="00F24050"/>
    <w:rsid w:val="00F24A36"/>
    <w:rsid w:val="00F27D88"/>
    <w:rsid w:val="00F27EA7"/>
    <w:rsid w:val="00F30202"/>
    <w:rsid w:val="00F3064C"/>
    <w:rsid w:val="00F30817"/>
    <w:rsid w:val="00F3088D"/>
    <w:rsid w:val="00F31A27"/>
    <w:rsid w:val="00F31AFE"/>
    <w:rsid w:val="00F31B2F"/>
    <w:rsid w:val="00F32015"/>
    <w:rsid w:val="00F35355"/>
    <w:rsid w:val="00F35906"/>
    <w:rsid w:val="00F36483"/>
    <w:rsid w:val="00F3681F"/>
    <w:rsid w:val="00F427A8"/>
    <w:rsid w:val="00F4439F"/>
    <w:rsid w:val="00F44DF2"/>
    <w:rsid w:val="00F520B4"/>
    <w:rsid w:val="00F52362"/>
    <w:rsid w:val="00F5243B"/>
    <w:rsid w:val="00F53459"/>
    <w:rsid w:val="00F53514"/>
    <w:rsid w:val="00F54105"/>
    <w:rsid w:val="00F542A5"/>
    <w:rsid w:val="00F542AF"/>
    <w:rsid w:val="00F551E3"/>
    <w:rsid w:val="00F557F1"/>
    <w:rsid w:val="00F56E57"/>
    <w:rsid w:val="00F57B70"/>
    <w:rsid w:val="00F60C0B"/>
    <w:rsid w:val="00F637D7"/>
    <w:rsid w:val="00F65952"/>
    <w:rsid w:val="00F663F4"/>
    <w:rsid w:val="00F72282"/>
    <w:rsid w:val="00F76FDC"/>
    <w:rsid w:val="00F807B2"/>
    <w:rsid w:val="00F8143D"/>
    <w:rsid w:val="00F814E8"/>
    <w:rsid w:val="00F81990"/>
    <w:rsid w:val="00F849B9"/>
    <w:rsid w:val="00F85DC7"/>
    <w:rsid w:val="00F90F4F"/>
    <w:rsid w:val="00F94954"/>
    <w:rsid w:val="00F94D63"/>
    <w:rsid w:val="00F950A6"/>
    <w:rsid w:val="00F9543E"/>
    <w:rsid w:val="00F96716"/>
    <w:rsid w:val="00F97DC3"/>
    <w:rsid w:val="00F97F75"/>
    <w:rsid w:val="00FA0420"/>
    <w:rsid w:val="00FA1E30"/>
    <w:rsid w:val="00FA35BE"/>
    <w:rsid w:val="00FA3ECA"/>
    <w:rsid w:val="00FA46D1"/>
    <w:rsid w:val="00FA6C08"/>
    <w:rsid w:val="00FA70BD"/>
    <w:rsid w:val="00FB17A2"/>
    <w:rsid w:val="00FB2680"/>
    <w:rsid w:val="00FB389D"/>
    <w:rsid w:val="00FB43CA"/>
    <w:rsid w:val="00FC1239"/>
    <w:rsid w:val="00FC5B3F"/>
    <w:rsid w:val="00FC63C9"/>
    <w:rsid w:val="00FC7C03"/>
    <w:rsid w:val="00FC7FC0"/>
    <w:rsid w:val="00FD1F9A"/>
    <w:rsid w:val="00FD3884"/>
    <w:rsid w:val="00FD5998"/>
    <w:rsid w:val="00FD66CE"/>
    <w:rsid w:val="00FE000F"/>
    <w:rsid w:val="00FE49E7"/>
    <w:rsid w:val="00FE59FE"/>
    <w:rsid w:val="00FE66CF"/>
    <w:rsid w:val="00FE673E"/>
    <w:rsid w:val="00FE7D71"/>
    <w:rsid w:val="00FF17B6"/>
    <w:rsid w:val="00FF1BB0"/>
    <w:rsid w:val="00FF2CD4"/>
    <w:rsid w:val="00FF2F01"/>
    <w:rsid w:val="00FF3E29"/>
    <w:rsid w:val="00FF4A17"/>
    <w:rsid w:val="00FF52B3"/>
    <w:rsid w:val="00FF7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07383AA4"/>
  <w15:docId w15:val="{160A29E5-72D9-4F41-937B-C4AEB99CC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79DA"/>
    <w:pPr>
      <w:jc w:val="both"/>
    </w:pPr>
    <w:rPr>
      <w:rFonts w:ascii="Arial" w:hAnsi="Arial"/>
      <w:sz w:val="22"/>
    </w:rPr>
  </w:style>
  <w:style w:type="paragraph" w:styleId="Heading1">
    <w:name w:val="heading 1"/>
    <w:basedOn w:val="Normal"/>
    <w:next w:val="Normal"/>
    <w:autoRedefine/>
    <w:qFormat/>
    <w:rsid w:val="00170F7E"/>
    <w:pPr>
      <w:keepNext/>
      <w:outlineLvl w:val="0"/>
    </w:pPr>
    <w:rPr>
      <w:b/>
      <w:caps/>
      <w:kern w:val="28"/>
    </w:rPr>
  </w:style>
  <w:style w:type="paragraph" w:styleId="Heading2">
    <w:name w:val="heading 2"/>
    <w:basedOn w:val="Normal"/>
    <w:next w:val="Normal"/>
    <w:link w:val="Heading2Char"/>
    <w:autoRedefine/>
    <w:qFormat/>
    <w:rsid w:val="00A927BB"/>
    <w:pPr>
      <w:keepNext/>
      <w:spacing w:before="240" w:after="60"/>
      <w:outlineLvl w:val="1"/>
    </w:pPr>
    <w:rPr>
      <w:b/>
      <w:caps/>
      <w:u w:val="single"/>
    </w:rPr>
  </w:style>
  <w:style w:type="paragraph" w:styleId="Heading3">
    <w:name w:val="heading 3"/>
    <w:basedOn w:val="Normal"/>
    <w:next w:val="Normal"/>
    <w:qFormat/>
    <w:rsid w:val="00A579DA"/>
    <w:pPr>
      <w:keepNext/>
      <w:outlineLvl w:val="2"/>
    </w:pPr>
    <w:rPr>
      <w:sz w:val="40"/>
    </w:rPr>
  </w:style>
  <w:style w:type="paragraph" w:styleId="Heading4">
    <w:name w:val="heading 4"/>
    <w:basedOn w:val="Normal"/>
    <w:next w:val="Normal"/>
    <w:qFormat/>
    <w:rsid w:val="00A579DA"/>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0314D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ss">
    <w:name w:val="class"/>
    <w:basedOn w:val="Normal"/>
    <w:rsid w:val="006B0545"/>
    <w:pPr>
      <w:pBdr>
        <w:top w:val="single" w:sz="18" w:space="1" w:color="auto" w:shadow="1"/>
        <w:left w:val="single" w:sz="18" w:space="1" w:color="auto" w:shadow="1"/>
        <w:bottom w:val="single" w:sz="18" w:space="1" w:color="auto" w:shadow="1"/>
        <w:right w:val="single" w:sz="18" w:space="1" w:color="auto" w:shadow="1"/>
      </w:pBdr>
      <w:tabs>
        <w:tab w:val="left" w:pos="1440"/>
        <w:tab w:val="left" w:pos="3600"/>
        <w:tab w:val="left" w:pos="7200"/>
      </w:tabs>
      <w:ind w:left="720" w:right="720"/>
    </w:pPr>
    <w:rPr>
      <w:rFonts w:ascii="Times New Roman" w:hAnsi="Times New Roman"/>
    </w:rPr>
  </w:style>
  <w:style w:type="paragraph" w:customStyle="1" w:styleId="Junk1">
    <w:name w:val="Junk1"/>
    <w:basedOn w:val="Normal"/>
    <w:rsid w:val="006B0545"/>
    <w:pPr>
      <w:pBdr>
        <w:top w:val="single" w:sz="24" w:space="1" w:color="auto" w:shadow="1"/>
        <w:left w:val="single" w:sz="24" w:space="1" w:color="auto" w:shadow="1"/>
        <w:bottom w:val="single" w:sz="24" w:space="1" w:color="auto" w:shadow="1"/>
        <w:right w:val="single" w:sz="24" w:space="1" w:color="auto" w:shadow="1"/>
      </w:pBdr>
      <w:shd w:val="pct10" w:color="auto" w:fill="auto"/>
      <w:ind w:left="1440" w:right="1440"/>
    </w:pPr>
  </w:style>
  <w:style w:type="paragraph" w:customStyle="1" w:styleId="Junk2">
    <w:name w:val="Junk2"/>
    <w:basedOn w:val="Normal"/>
    <w:rsid w:val="006B0545"/>
    <w:pPr>
      <w:pBdr>
        <w:top w:val="single" w:sz="12" w:space="5" w:color="auto"/>
        <w:left w:val="single" w:sz="12" w:space="5" w:color="auto"/>
        <w:bottom w:val="single" w:sz="12" w:space="5" w:color="auto"/>
        <w:right w:val="single" w:sz="12" w:space="5" w:color="auto"/>
      </w:pBdr>
      <w:shd w:val="clear" w:color="00FFFF" w:fill="0000FF"/>
      <w:spacing w:before="240" w:after="240"/>
      <w:ind w:left="1440" w:right="1440"/>
      <w:jc w:val="center"/>
    </w:pPr>
    <w:rPr>
      <w:b/>
      <w:smallCaps/>
      <w:vanish/>
      <w:sz w:val="32"/>
    </w:rPr>
  </w:style>
  <w:style w:type="paragraph" w:styleId="BodyText">
    <w:name w:val="Body Text"/>
    <w:basedOn w:val="Normal"/>
    <w:autoRedefine/>
    <w:rsid w:val="00A579DA"/>
  </w:style>
  <w:style w:type="paragraph" w:styleId="Header">
    <w:name w:val="header"/>
    <w:basedOn w:val="Normal"/>
    <w:link w:val="HeaderChar"/>
    <w:uiPriority w:val="99"/>
    <w:rsid w:val="00A579DA"/>
    <w:pPr>
      <w:tabs>
        <w:tab w:val="center" w:pos="4320"/>
        <w:tab w:val="right" w:pos="8640"/>
      </w:tabs>
    </w:pPr>
  </w:style>
  <w:style w:type="paragraph" w:styleId="Footer">
    <w:name w:val="footer"/>
    <w:basedOn w:val="Normal"/>
    <w:rsid w:val="00A579DA"/>
    <w:pPr>
      <w:tabs>
        <w:tab w:val="center" w:pos="4320"/>
        <w:tab w:val="right" w:pos="8640"/>
      </w:tabs>
    </w:pPr>
  </w:style>
  <w:style w:type="character" w:styleId="PageNumber">
    <w:name w:val="page number"/>
    <w:basedOn w:val="DefaultParagraphFont"/>
    <w:rsid w:val="00A579DA"/>
  </w:style>
  <w:style w:type="paragraph" w:styleId="TOC2">
    <w:name w:val="toc 2"/>
    <w:basedOn w:val="Normal"/>
    <w:next w:val="Normal"/>
    <w:autoRedefine/>
    <w:uiPriority w:val="39"/>
    <w:rsid w:val="00A579DA"/>
    <w:pPr>
      <w:spacing w:line="360" w:lineRule="auto"/>
    </w:pPr>
    <w:rPr>
      <w:caps/>
    </w:rPr>
  </w:style>
  <w:style w:type="paragraph" w:customStyle="1" w:styleId="TOCStyle">
    <w:name w:val="TOCStyle"/>
    <w:basedOn w:val="Normal"/>
    <w:autoRedefine/>
    <w:rsid w:val="00A579DA"/>
    <w:pPr>
      <w:spacing w:line="360" w:lineRule="auto"/>
    </w:pPr>
    <w:rPr>
      <w:caps/>
      <w:noProof/>
    </w:rPr>
  </w:style>
  <w:style w:type="character" w:styleId="LineNumber">
    <w:name w:val="line number"/>
    <w:basedOn w:val="DefaultParagraphFont"/>
    <w:rsid w:val="00A579DA"/>
  </w:style>
  <w:style w:type="paragraph" w:styleId="EnvelopeAddress">
    <w:name w:val="envelope address"/>
    <w:basedOn w:val="Normal"/>
    <w:rsid w:val="00A579DA"/>
    <w:pPr>
      <w:framePr w:w="7920" w:h="1980" w:hRule="exact" w:hSpace="180" w:wrap="auto" w:hAnchor="page" w:xAlign="center" w:yAlign="bottom"/>
      <w:ind w:left="2880"/>
    </w:pPr>
  </w:style>
  <w:style w:type="paragraph" w:styleId="EnvelopeReturn">
    <w:name w:val="envelope return"/>
    <w:basedOn w:val="Normal"/>
    <w:rsid w:val="00A579DA"/>
  </w:style>
  <w:style w:type="paragraph" w:styleId="PlainText">
    <w:name w:val="Plain Text"/>
    <w:basedOn w:val="Normal"/>
    <w:link w:val="PlainTextChar"/>
    <w:rsid w:val="00A579DA"/>
    <w:pPr>
      <w:jc w:val="left"/>
    </w:pPr>
    <w:rPr>
      <w:rFonts w:ascii="Courier New" w:hAnsi="Courier New"/>
      <w:sz w:val="20"/>
    </w:rPr>
  </w:style>
  <w:style w:type="paragraph" w:styleId="BlockText">
    <w:name w:val="Block Text"/>
    <w:basedOn w:val="Normal"/>
    <w:rsid w:val="00A579DA"/>
    <w:pPr>
      <w:tabs>
        <w:tab w:val="left" w:pos="480"/>
        <w:tab w:val="left" w:pos="1080"/>
        <w:tab w:val="left" w:pos="3960"/>
        <w:tab w:val="left" w:pos="4440"/>
        <w:tab w:val="left" w:pos="5880"/>
      </w:tabs>
      <w:spacing w:line="240" w:lineRule="exact"/>
      <w:ind w:left="480" w:right="-24"/>
    </w:pPr>
  </w:style>
  <w:style w:type="paragraph" w:styleId="BodyTextIndent2">
    <w:name w:val="Body Text Indent 2"/>
    <w:basedOn w:val="Normal"/>
    <w:rsid w:val="00A579DA"/>
    <w:pPr>
      <w:ind w:left="2520" w:hanging="360"/>
      <w:jc w:val="left"/>
    </w:pPr>
    <w:rPr>
      <w:snapToGrid w:val="0"/>
    </w:rPr>
  </w:style>
  <w:style w:type="paragraph" w:styleId="BodyTextIndent3">
    <w:name w:val="Body Text Indent 3"/>
    <w:basedOn w:val="Normal"/>
    <w:rsid w:val="00A579DA"/>
    <w:pPr>
      <w:ind w:left="1440" w:firstLine="630"/>
      <w:jc w:val="left"/>
    </w:pPr>
    <w:rPr>
      <w:snapToGrid w:val="0"/>
    </w:rPr>
  </w:style>
  <w:style w:type="character" w:styleId="Hyperlink">
    <w:name w:val="Hyperlink"/>
    <w:basedOn w:val="DefaultParagraphFont"/>
    <w:rsid w:val="00A579DA"/>
    <w:rPr>
      <w:color w:val="0000FF"/>
      <w:u w:val="single"/>
    </w:rPr>
  </w:style>
  <w:style w:type="paragraph" w:styleId="BodyTextIndent">
    <w:name w:val="Body Text Indent"/>
    <w:basedOn w:val="Normal"/>
    <w:rsid w:val="00A579DA"/>
    <w:pPr>
      <w:spacing w:after="120"/>
      <w:ind w:left="360"/>
    </w:pPr>
  </w:style>
  <w:style w:type="paragraph" w:customStyle="1" w:styleId="NormalBefore12pt">
    <w:name w:val="Normal + Before:  12 pt"/>
    <w:aliases w:val="After:  6 pt"/>
    <w:basedOn w:val="Normal"/>
    <w:rsid w:val="00A579DA"/>
  </w:style>
  <w:style w:type="character" w:customStyle="1" w:styleId="Heading2Char">
    <w:name w:val="Heading 2 Char"/>
    <w:basedOn w:val="DefaultParagraphFont"/>
    <w:link w:val="Heading2"/>
    <w:rsid w:val="00A927BB"/>
    <w:rPr>
      <w:rFonts w:ascii="Arial" w:hAnsi="Arial"/>
      <w:b/>
      <w:caps/>
      <w:sz w:val="22"/>
      <w:u w:val="single"/>
    </w:rPr>
  </w:style>
  <w:style w:type="paragraph" w:styleId="BalloonText">
    <w:name w:val="Balloon Text"/>
    <w:basedOn w:val="Normal"/>
    <w:semiHidden/>
    <w:rsid w:val="00A41F22"/>
    <w:rPr>
      <w:rFonts w:ascii="Tahoma" w:hAnsi="Tahoma" w:cs="Tahoma"/>
      <w:sz w:val="16"/>
      <w:szCs w:val="16"/>
    </w:rPr>
  </w:style>
  <w:style w:type="paragraph" w:styleId="TOAHeading">
    <w:name w:val="toa heading"/>
    <w:basedOn w:val="Normal"/>
    <w:next w:val="Normal"/>
    <w:semiHidden/>
    <w:rsid w:val="000314DD"/>
    <w:pPr>
      <w:tabs>
        <w:tab w:val="left" w:pos="9000"/>
        <w:tab w:val="right" w:pos="9360"/>
      </w:tabs>
      <w:suppressAutoHyphens/>
      <w:autoSpaceDE w:val="0"/>
      <w:autoSpaceDN w:val="0"/>
      <w:jc w:val="left"/>
    </w:pPr>
    <w:rPr>
      <w:rFonts w:ascii="Courier New" w:hAnsi="Courier New" w:cs="Courier New"/>
      <w:sz w:val="24"/>
      <w:szCs w:val="24"/>
    </w:rPr>
  </w:style>
  <w:style w:type="paragraph" w:styleId="TOC1">
    <w:name w:val="toc 1"/>
    <w:basedOn w:val="Normal"/>
    <w:next w:val="Normal"/>
    <w:autoRedefine/>
    <w:uiPriority w:val="39"/>
    <w:rsid w:val="00746801"/>
  </w:style>
  <w:style w:type="paragraph" w:styleId="DocumentMap">
    <w:name w:val="Document Map"/>
    <w:basedOn w:val="Normal"/>
    <w:semiHidden/>
    <w:rsid w:val="006A5052"/>
    <w:pPr>
      <w:shd w:val="clear" w:color="auto" w:fill="000080"/>
    </w:pPr>
    <w:rPr>
      <w:rFonts w:ascii="Tahoma" w:hAnsi="Tahoma" w:cs="Tahoma"/>
      <w:sz w:val="20"/>
    </w:rPr>
  </w:style>
  <w:style w:type="paragraph" w:customStyle="1" w:styleId="Default">
    <w:name w:val="Default"/>
    <w:rsid w:val="000C703E"/>
    <w:pPr>
      <w:autoSpaceDE w:val="0"/>
      <w:autoSpaceDN w:val="0"/>
      <w:adjustRightInd w:val="0"/>
    </w:pPr>
    <w:rPr>
      <w:rFonts w:ascii="BIMMML+Arial" w:hAnsi="BIMMML+Arial" w:cs="BIMMML+Arial"/>
      <w:color w:val="000000"/>
      <w:sz w:val="24"/>
      <w:szCs w:val="24"/>
    </w:rPr>
  </w:style>
  <w:style w:type="paragraph" w:customStyle="1" w:styleId="SPIndex">
    <w:name w:val="SPIndex"/>
    <w:basedOn w:val="Normal"/>
    <w:qFormat/>
    <w:rsid w:val="00DF3C11"/>
    <w:pPr>
      <w:ind w:right="-14"/>
      <w:jc w:val="center"/>
    </w:pPr>
    <w:rPr>
      <w:sz w:val="18"/>
      <w:szCs w:val="18"/>
    </w:rPr>
  </w:style>
  <w:style w:type="character" w:styleId="Emphasis">
    <w:name w:val="Emphasis"/>
    <w:basedOn w:val="DefaultParagraphFont"/>
    <w:qFormat/>
    <w:rsid w:val="001A2601"/>
    <w:rPr>
      <w:i/>
      <w:iCs/>
    </w:rPr>
  </w:style>
  <w:style w:type="paragraph" w:styleId="ListParagraph">
    <w:name w:val="List Paragraph"/>
    <w:basedOn w:val="Normal"/>
    <w:uiPriority w:val="34"/>
    <w:qFormat/>
    <w:rsid w:val="00C6468F"/>
    <w:pPr>
      <w:ind w:left="720"/>
      <w:contextualSpacing/>
      <w:jc w:val="left"/>
    </w:pPr>
    <w:rPr>
      <w:rFonts w:ascii="Times New Roman" w:hAnsi="Times New Roman"/>
      <w:sz w:val="24"/>
      <w:szCs w:val="24"/>
    </w:rPr>
  </w:style>
  <w:style w:type="table" w:styleId="TableGrid">
    <w:name w:val="Table Grid"/>
    <w:basedOn w:val="TableNormal"/>
    <w:uiPriority w:val="59"/>
    <w:rsid w:val="002F7D7A"/>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59"/>
    <w:rsid w:val="00E64A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
    <w:name w:val="Plain Text Char"/>
    <w:basedOn w:val="DefaultParagraphFont"/>
    <w:link w:val="PlainText"/>
    <w:rsid w:val="00AA1EB7"/>
    <w:rPr>
      <w:rFonts w:ascii="Courier New" w:hAnsi="Courier New"/>
    </w:rPr>
  </w:style>
  <w:style w:type="character" w:customStyle="1" w:styleId="HeaderChar">
    <w:name w:val="Header Char"/>
    <w:basedOn w:val="DefaultParagraphFont"/>
    <w:link w:val="Header"/>
    <w:uiPriority w:val="99"/>
    <w:rsid w:val="00A927BB"/>
    <w:rPr>
      <w:rFonts w:ascii="Arial" w:hAnsi="Arial"/>
      <w:sz w:val="22"/>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MODULE1.CAPTUREDESIGNERNOTES" wne:name="Project.Module1.CaptureDesignerNotes" wne:bEncrypt="00" wne:cmg="56"/>
    <wne:mcd wne:macroName="PROJECT.MODULE1.SETVARIABLES" wne:name="Project.Module1.setVariables" wne:bEncrypt="00" wne:cmg="56"/>
    <wne:mcd wne:macroName="PROJECT.MODULE1.SET_SPFOLDERPATH" wne:name="Project.Module1.set_SPFolderPath" wne:bEncrypt="00" wne:cmg="56"/>
    <wne:mcd wne:macroName="PROJECT.MODULE1.SET_SPINDEXFILE" wne:name="Project.Module1.set_SPIndexFile" wne:bEncrypt="00" wne:cmg="56"/>
    <wne:mcd wne:macroName="PROJECT.MODULE1.IMPORT_SPINDEXFILE" wne:name="Project.Module1.Import_SPIndexFile" wne:bEncrypt="00" wne:cmg="56"/>
    <wne:mcd wne:macroName="PROJECT.MODULE1.IMPORT_FILE" wne:name="Project.Module1.Import_File" wne:bEncrypt="00" wne:cmg="56"/>
    <wne:mcd wne:macroName="PROJECT.MODULE1.MYUSERFORM1SHOW" wne:name="Project.Module1.myUserForm1Show" wne:bEncrypt="00" wne:cmg="56"/>
    <wne:mcd wne:macroName="PROJECT.MODULE1.MYUSERFORM2SHOW" wne:name="Project.Module1.myUserForm2Show" wne:bEncrypt="00" wne:cmg="56"/>
    <wne:mcd wne:macroName="PROJECT.MODULE1.DESIGNERNOTESHIDE" wne:name="Project.Module1.DesignerNotesHide" wne:bEncrypt="00" wne:cmg="56"/>
    <wne:mcd wne:macroName="PROJECT.MODULE1.DESIGNERNOTESUNHIDE" wne:name="Project.Module1.DesignerNotesUnHide" wne:bEncrypt="00" wne:cmg="56"/>
    <wne:mcd wne:macroName="PROJECT.MODULE1.WORD_LIST" wne:name="Project.Module1.Word_List" wne:bEncrypt="00" wne:cmg="56"/>
    <wne:mcd wne:macroName="PROJECT.MODULE2.IMPORTHEADERS" wne:name="Project.Module2.ImportHeader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57577">
      <w:bodyDiv w:val="1"/>
      <w:marLeft w:val="0"/>
      <w:marRight w:val="0"/>
      <w:marTop w:val="0"/>
      <w:marBottom w:val="0"/>
      <w:divBdr>
        <w:top w:val="none" w:sz="0" w:space="0" w:color="auto"/>
        <w:left w:val="none" w:sz="0" w:space="0" w:color="auto"/>
        <w:bottom w:val="none" w:sz="0" w:space="0" w:color="auto"/>
        <w:right w:val="none" w:sz="0" w:space="0" w:color="auto"/>
      </w:divBdr>
    </w:div>
    <w:div w:id="173495885">
      <w:bodyDiv w:val="1"/>
      <w:marLeft w:val="0"/>
      <w:marRight w:val="0"/>
      <w:marTop w:val="0"/>
      <w:marBottom w:val="0"/>
      <w:divBdr>
        <w:top w:val="none" w:sz="0" w:space="0" w:color="auto"/>
        <w:left w:val="none" w:sz="0" w:space="0" w:color="auto"/>
        <w:bottom w:val="none" w:sz="0" w:space="0" w:color="auto"/>
        <w:right w:val="none" w:sz="0" w:space="0" w:color="auto"/>
      </w:divBdr>
    </w:div>
    <w:div w:id="575939446">
      <w:bodyDiv w:val="1"/>
      <w:marLeft w:val="0"/>
      <w:marRight w:val="0"/>
      <w:marTop w:val="0"/>
      <w:marBottom w:val="0"/>
      <w:divBdr>
        <w:top w:val="none" w:sz="0" w:space="0" w:color="auto"/>
        <w:left w:val="none" w:sz="0" w:space="0" w:color="auto"/>
        <w:bottom w:val="none" w:sz="0" w:space="0" w:color="auto"/>
        <w:right w:val="none" w:sz="0" w:space="0" w:color="auto"/>
      </w:divBdr>
    </w:div>
    <w:div w:id="726879548">
      <w:bodyDiv w:val="1"/>
      <w:marLeft w:val="0"/>
      <w:marRight w:val="0"/>
      <w:marTop w:val="0"/>
      <w:marBottom w:val="0"/>
      <w:divBdr>
        <w:top w:val="none" w:sz="0" w:space="0" w:color="auto"/>
        <w:left w:val="none" w:sz="0" w:space="0" w:color="auto"/>
        <w:bottom w:val="none" w:sz="0" w:space="0" w:color="auto"/>
        <w:right w:val="none" w:sz="0" w:space="0" w:color="auto"/>
      </w:divBdr>
    </w:div>
    <w:div w:id="780421282">
      <w:bodyDiv w:val="1"/>
      <w:marLeft w:val="0"/>
      <w:marRight w:val="0"/>
      <w:marTop w:val="0"/>
      <w:marBottom w:val="0"/>
      <w:divBdr>
        <w:top w:val="none" w:sz="0" w:space="0" w:color="auto"/>
        <w:left w:val="none" w:sz="0" w:space="0" w:color="auto"/>
        <w:bottom w:val="none" w:sz="0" w:space="0" w:color="auto"/>
        <w:right w:val="none" w:sz="0" w:space="0" w:color="auto"/>
      </w:divBdr>
    </w:div>
    <w:div w:id="911239360">
      <w:bodyDiv w:val="1"/>
      <w:marLeft w:val="0"/>
      <w:marRight w:val="0"/>
      <w:marTop w:val="0"/>
      <w:marBottom w:val="0"/>
      <w:divBdr>
        <w:top w:val="none" w:sz="0" w:space="0" w:color="auto"/>
        <w:left w:val="none" w:sz="0" w:space="0" w:color="auto"/>
        <w:bottom w:val="none" w:sz="0" w:space="0" w:color="auto"/>
        <w:right w:val="none" w:sz="0" w:space="0" w:color="auto"/>
      </w:divBdr>
    </w:div>
    <w:div w:id="1204515338">
      <w:bodyDiv w:val="1"/>
      <w:marLeft w:val="0"/>
      <w:marRight w:val="0"/>
      <w:marTop w:val="0"/>
      <w:marBottom w:val="0"/>
      <w:divBdr>
        <w:top w:val="none" w:sz="0" w:space="0" w:color="auto"/>
        <w:left w:val="none" w:sz="0" w:space="0" w:color="auto"/>
        <w:bottom w:val="none" w:sz="0" w:space="0" w:color="auto"/>
        <w:right w:val="none" w:sz="0" w:space="0" w:color="auto"/>
      </w:divBdr>
    </w:div>
    <w:div w:id="1273780792">
      <w:bodyDiv w:val="1"/>
      <w:marLeft w:val="0"/>
      <w:marRight w:val="0"/>
      <w:marTop w:val="0"/>
      <w:marBottom w:val="0"/>
      <w:divBdr>
        <w:top w:val="none" w:sz="0" w:space="0" w:color="auto"/>
        <w:left w:val="none" w:sz="0" w:space="0" w:color="auto"/>
        <w:bottom w:val="none" w:sz="0" w:space="0" w:color="auto"/>
        <w:right w:val="none" w:sz="0" w:space="0" w:color="auto"/>
      </w:divBdr>
    </w:div>
    <w:div w:id="1460763229">
      <w:bodyDiv w:val="1"/>
      <w:marLeft w:val="0"/>
      <w:marRight w:val="0"/>
      <w:marTop w:val="0"/>
      <w:marBottom w:val="0"/>
      <w:divBdr>
        <w:top w:val="none" w:sz="0" w:space="0" w:color="auto"/>
        <w:left w:val="none" w:sz="0" w:space="0" w:color="auto"/>
        <w:bottom w:val="none" w:sz="0" w:space="0" w:color="auto"/>
        <w:right w:val="none" w:sz="0" w:space="0" w:color="auto"/>
      </w:divBdr>
    </w:div>
    <w:div w:id="1748378932">
      <w:bodyDiv w:val="1"/>
      <w:marLeft w:val="0"/>
      <w:marRight w:val="0"/>
      <w:marTop w:val="0"/>
      <w:marBottom w:val="0"/>
      <w:divBdr>
        <w:top w:val="none" w:sz="0" w:space="0" w:color="auto"/>
        <w:left w:val="none" w:sz="0" w:space="0" w:color="auto"/>
        <w:bottom w:val="none" w:sz="0" w:space="0" w:color="auto"/>
        <w:right w:val="none" w:sz="0" w:space="0" w:color="auto"/>
      </w:divBdr>
    </w:div>
    <w:div w:id="1846360174">
      <w:bodyDiv w:val="1"/>
      <w:marLeft w:val="0"/>
      <w:marRight w:val="0"/>
      <w:marTop w:val="0"/>
      <w:marBottom w:val="0"/>
      <w:divBdr>
        <w:top w:val="none" w:sz="0" w:space="0" w:color="auto"/>
        <w:left w:val="none" w:sz="0" w:space="0" w:color="auto"/>
        <w:bottom w:val="none" w:sz="0" w:space="0" w:color="auto"/>
        <w:right w:val="none" w:sz="0" w:space="0" w:color="auto"/>
      </w:divBdr>
    </w:div>
    <w:div w:id="1847015372">
      <w:bodyDiv w:val="1"/>
      <w:marLeft w:val="0"/>
      <w:marRight w:val="0"/>
      <w:marTop w:val="0"/>
      <w:marBottom w:val="0"/>
      <w:divBdr>
        <w:top w:val="none" w:sz="0" w:space="0" w:color="auto"/>
        <w:left w:val="none" w:sz="0" w:space="0" w:color="auto"/>
        <w:bottom w:val="none" w:sz="0" w:space="0" w:color="auto"/>
        <w:right w:val="none" w:sz="0" w:space="0" w:color="auto"/>
      </w:divBdr>
    </w:div>
    <w:div w:id="2005162713">
      <w:bodyDiv w:val="1"/>
      <w:marLeft w:val="0"/>
      <w:marRight w:val="0"/>
      <w:marTop w:val="0"/>
      <w:marBottom w:val="0"/>
      <w:divBdr>
        <w:top w:val="none" w:sz="0" w:space="0" w:color="auto"/>
        <w:left w:val="none" w:sz="0" w:space="0" w:color="auto"/>
        <w:bottom w:val="none" w:sz="0" w:space="0" w:color="auto"/>
        <w:right w:val="none" w:sz="0" w:space="0" w:color="auto"/>
      </w:divBdr>
    </w:div>
    <w:div w:id="207705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8E5CE-80D2-45E7-88AD-C7BFEA038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9</Pages>
  <Words>1505</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SpecProvDocBuilder</vt:lpstr>
    </vt:vector>
  </TitlesOfParts>
  <Company>IDOT</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SpecProvDocBuilder</dc:title>
  <dc:creator>Leftwichdl</dc:creator>
  <cp:lastModifiedBy>Maes, Brandy</cp:lastModifiedBy>
  <cp:revision>24</cp:revision>
  <cp:lastPrinted>2024-11-26T19:19:00Z</cp:lastPrinted>
  <dcterms:created xsi:type="dcterms:W3CDTF">2020-01-27T21:48:00Z</dcterms:created>
  <dcterms:modified xsi:type="dcterms:W3CDTF">2026-01-08T16:57:00Z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
  </property>
  <property fmtid="{D5CDD505-2E9C-101B-9397-08002B2CF9AE}" pid="3" name="Folder_Code">
    <vt:lpwstr/>
  </property>
  <property fmtid="{D5CDD505-2E9C-101B-9397-08002B2CF9AE}" pid="4" name="Folder_Name">
    <vt:lpwstr/>
  </property>
  <property fmtid="{D5CDD505-2E9C-101B-9397-08002B2CF9AE}" pid="5" name="Folder_Description">
    <vt:lpwstr/>
  </property>
  <property fmtid="{D5CDD505-2E9C-101B-9397-08002B2CF9AE}" pid="6" name="/Folder_Name/">
    <vt:lpwstr/>
  </property>
  <property fmtid="{D5CDD505-2E9C-101B-9397-08002B2CF9AE}" pid="7" name="/Folder_Description/">
    <vt:lpwstr/>
  </property>
  <property fmtid="{D5CDD505-2E9C-101B-9397-08002B2CF9AE}" pid="8" name="Folder_Version">
    <vt:lpwstr/>
  </property>
  <property fmtid="{D5CDD505-2E9C-101B-9397-08002B2CF9AE}" pid="9" name="Folder_VersionSeq">
    <vt:lpwstr/>
  </property>
  <property fmtid="{D5CDD505-2E9C-101B-9397-08002B2CF9AE}" pid="10" name="Folder_Manager">
    <vt:lpwstr/>
  </property>
  <property fmtid="{D5CDD505-2E9C-101B-9397-08002B2CF9AE}" pid="11" name="Folder_ManagerDesc">
    <vt:lpwstr/>
  </property>
  <property fmtid="{D5CDD505-2E9C-101B-9397-08002B2CF9AE}" pid="12" name="Folder_Storage">
    <vt:lpwstr/>
  </property>
  <property fmtid="{D5CDD505-2E9C-101B-9397-08002B2CF9AE}" pid="13" name="Folder_StorageDesc">
    <vt:lpwstr/>
  </property>
  <property fmtid="{D5CDD505-2E9C-101B-9397-08002B2CF9AE}" pid="14" name="Folder_Creator">
    <vt:lpwstr/>
  </property>
  <property fmtid="{D5CDD505-2E9C-101B-9397-08002B2CF9AE}" pid="15" name="Folder_CreatorDesc">
    <vt:lpwstr/>
  </property>
  <property fmtid="{D5CDD505-2E9C-101B-9397-08002B2CF9AE}" pid="16" name="Folder_CreateDate">
    <vt:lpwstr/>
  </property>
  <property fmtid="{D5CDD505-2E9C-101B-9397-08002B2CF9AE}" pid="17" name="Folder_Updater">
    <vt:lpwstr/>
  </property>
  <property fmtid="{D5CDD505-2E9C-101B-9397-08002B2CF9AE}" pid="18" name="Folder_UpdaterDesc">
    <vt:lpwstr/>
  </property>
  <property fmtid="{D5CDD505-2E9C-101B-9397-08002B2CF9AE}" pid="19" name="Folder_UpdateDate">
    <vt:lpwstr/>
  </property>
  <property fmtid="{D5CDD505-2E9C-101B-9397-08002B2CF9AE}" pid="20" name="Document_Number">
    <vt:lpwstr/>
  </property>
  <property fmtid="{D5CDD505-2E9C-101B-9397-08002B2CF9AE}" pid="21" name="Document_Name">
    <vt:lpwstr/>
  </property>
  <property fmtid="{D5CDD505-2E9C-101B-9397-08002B2CF9AE}" pid="22" name="Document_FileName">
    <vt:lpwstr/>
  </property>
  <property fmtid="{D5CDD505-2E9C-101B-9397-08002B2CF9AE}" pid="23" name="Document_Version">
    <vt:lpwstr/>
  </property>
  <property fmtid="{D5CDD505-2E9C-101B-9397-08002B2CF9AE}" pid="24" name="Document_VersionSeq">
    <vt:lpwstr/>
  </property>
  <property fmtid="{D5CDD505-2E9C-101B-9397-08002B2CF9AE}" pid="25" name="Document_Creator">
    <vt:lpwstr/>
  </property>
  <property fmtid="{D5CDD505-2E9C-101B-9397-08002B2CF9AE}" pid="26" name="Document_CreatorDesc">
    <vt:lpwstr/>
  </property>
  <property fmtid="{D5CDD505-2E9C-101B-9397-08002B2CF9AE}" pid="27" name="Document_CreateDate">
    <vt:lpwstr/>
  </property>
  <property fmtid="{D5CDD505-2E9C-101B-9397-08002B2CF9AE}" pid="28" name="Document_Updater">
    <vt:lpwstr/>
  </property>
  <property fmtid="{D5CDD505-2E9C-101B-9397-08002B2CF9AE}" pid="29" name="Document_UpdaterDesc">
    <vt:lpwstr/>
  </property>
  <property fmtid="{D5CDD505-2E9C-101B-9397-08002B2CF9AE}" pid="30" name="Document_UpdateDate">
    <vt:lpwstr/>
  </property>
  <property fmtid="{D5CDD505-2E9C-101B-9397-08002B2CF9AE}" pid="31" name="Document_Size">
    <vt:lpwstr/>
  </property>
  <property fmtid="{D5CDD505-2E9C-101B-9397-08002B2CF9AE}" pid="32" name="Document_Storage">
    <vt:lpwstr/>
  </property>
  <property fmtid="{D5CDD505-2E9C-101B-9397-08002B2CF9AE}" pid="33" name="Document_StorageDesc">
    <vt:lpwstr/>
  </property>
  <property fmtid="{D5CDD505-2E9C-101B-9397-08002B2CF9AE}" pid="34" name="Document_Department">
    <vt:lpwstr/>
  </property>
  <property fmtid="{D5CDD505-2E9C-101B-9397-08002B2CF9AE}" pid="35" name="Document_DepartmentDesc">
    <vt:lpwstr/>
  </property>
</Properties>
</file>

<file path=userCustomization/customUI.xml><?xml version="1.0" encoding="utf-8"?>
<mso:customUI xmlns:doc="http://schemas.microsoft.com/office/2006/01/customui/currentDocument" xmlns:mso="http://schemas.microsoft.com/office/2006/01/customui">
  <mso:ribbon>
    <mso:qat>
      <mso:documentControls>
        <mso:separator idQ="doc:sep1" visible="true"/>
        <mso:separator idQ="doc:sep2" visible="true"/>
        <mso:button idQ="doc:myUserForm1Show_1" visible="true" label="Insert Special Provisions" imageMso="_3DPerspectiveDecrease" onAction="myUserForm1Show"/>
        <mso:button idQ="doc:myUserForm2Show_1" visible="true" label="Update/Print Document" imageMso="ResultsPaneStartFindAndReplace" onAction="myUserForm2Show"/>
      </mso:documentControls>
    </mso:qat>
  </mso:ribbon>
</mso:customUI>
</file>